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ED" w:rsidRPr="0057370E" w:rsidRDefault="0057370E" w:rsidP="00482420">
      <w:pPr>
        <w:pStyle w:val="ae"/>
        <w:jc w:val="center"/>
        <w:rPr>
          <w:b/>
          <w:sz w:val="28"/>
          <w:szCs w:val="28"/>
        </w:rPr>
      </w:pPr>
      <w:r w:rsidRPr="0057370E">
        <w:rPr>
          <w:b/>
          <w:sz w:val="28"/>
          <w:szCs w:val="28"/>
        </w:rPr>
        <w:t xml:space="preserve">Охота в России и за рубежом в цифрах. </w:t>
      </w:r>
    </w:p>
    <w:p w:rsidR="001A4DED" w:rsidRDefault="001A4DED" w:rsidP="00482420">
      <w:pPr>
        <w:pStyle w:val="ae"/>
        <w:jc w:val="center"/>
        <w:rPr>
          <w:i/>
          <w:sz w:val="22"/>
          <w:szCs w:val="22"/>
        </w:rPr>
      </w:pPr>
    </w:p>
    <w:p w:rsidR="00482420" w:rsidRDefault="00482420" w:rsidP="00482420">
      <w:pPr>
        <w:pStyle w:val="ae"/>
        <w:jc w:val="center"/>
        <w:rPr>
          <w:i/>
          <w:sz w:val="22"/>
          <w:szCs w:val="22"/>
        </w:rPr>
      </w:pPr>
      <w:proofErr w:type="gramStart"/>
      <w:r w:rsidRPr="00EC5A25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в</w:t>
      </w:r>
      <w:r w:rsidRPr="00EC5A25">
        <w:rPr>
          <w:i/>
          <w:sz w:val="22"/>
          <w:szCs w:val="22"/>
        </w:rPr>
        <w:t>ыдержк</w:t>
      </w:r>
      <w:r>
        <w:rPr>
          <w:i/>
          <w:sz w:val="22"/>
          <w:szCs w:val="22"/>
        </w:rPr>
        <w:t>а</w:t>
      </w:r>
      <w:r w:rsidRPr="00EC5A25">
        <w:rPr>
          <w:i/>
          <w:sz w:val="22"/>
          <w:szCs w:val="22"/>
        </w:rPr>
        <w:t xml:space="preserve"> из статьи </w:t>
      </w:r>
      <w:r w:rsidRPr="003A0CCD">
        <w:rPr>
          <w:i/>
          <w:sz w:val="22"/>
          <w:szCs w:val="22"/>
        </w:rPr>
        <w:t>«Поговорим начистоту?</w:t>
      </w:r>
      <w:proofErr w:type="gramEnd"/>
      <w:r>
        <w:rPr>
          <w:i/>
          <w:sz w:val="22"/>
          <w:szCs w:val="22"/>
        </w:rPr>
        <w:t xml:space="preserve"> Взгляд на охоту и рыбалку в России изнутри</w:t>
      </w:r>
      <w:proofErr w:type="gramStart"/>
      <w:r>
        <w:rPr>
          <w:i/>
          <w:sz w:val="22"/>
          <w:szCs w:val="22"/>
        </w:rPr>
        <w:t>.</w:t>
      </w:r>
      <w:r w:rsidRPr="003A0CCD">
        <w:rPr>
          <w:i/>
          <w:sz w:val="22"/>
          <w:szCs w:val="22"/>
        </w:rPr>
        <w:t>»,</w:t>
      </w:r>
      <w:r>
        <w:rPr>
          <w:i/>
        </w:rPr>
        <w:t xml:space="preserve"> </w:t>
      </w:r>
      <w:proofErr w:type="gramEnd"/>
      <w:r>
        <w:rPr>
          <w:i/>
          <w:sz w:val="22"/>
          <w:szCs w:val="22"/>
        </w:rPr>
        <w:t>2016г.</w:t>
      </w:r>
      <w:r w:rsidRPr="00EC5A25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В полном объёме статью можно будет прочесть здесь: </w:t>
      </w:r>
    </w:p>
    <w:p w:rsidR="00482420" w:rsidRDefault="00700B50" w:rsidP="00482420">
      <w:pPr>
        <w:pStyle w:val="ae"/>
        <w:jc w:val="center"/>
        <w:rPr>
          <w:i/>
          <w:sz w:val="22"/>
          <w:szCs w:val="22"/>
        </w:rPr>
      </w:pPr>
      <w:hyperlink r:id="rId5" w:tgtFrame="_blank" w:history="1">
        <w:r w:rsidR="00482420" w:rsidRPr="00EB7F2A">
          <w:rPr>
            <w:rStyle w:val="a3"/>
            <w:rFonts w:ascii="Arial" w:hAnsi="Arial" w:cs="Arial"/>
            <w:color w:val="005BD1"/>
            <w:sz w:val="20"/>
            <w:szCs w:val="20"/>
            <w:shd w:val="clear" w:color="auto" w:fill="FFFFFF"/>
          </w:rPr>
          <w:t>https://planeta.ru/campaigns/101748</w:t>
        </w:r>
      </w:hyperlink>
      <w:proofErr w:type="gramStart"/>
      <w:r w:rsidR="00482420">
        <w:rPr>
          <w:i/>
          <w:sz w:val="22"/>
          <w:szCs w:val="22"/>
        </w:rPr>
        <w:t xml:space="preserve"> </w:t>
      </w:r>
      <w:r w:rsidR="00482420" w:rsidRPr="00EC5A25">
        <w:rPr>
          <w:i/>
          <w:sz w:val="22"/>
          <w:szCs w:val="22"/>
        </w:rPr>
        <w:t>)</w:t>
      </w:r>
      <w:proofErr w:type="gramEnd"/>
    </w:p>
    <w:p w:rsidR="00482420" w:rsidRDefault="00482420" w:rsidP="00482420">
      <w:pPr>
        <w:pStyle w:val="ae"/>
        <w:jc w:val="center"/>
        <w:rPr>
          <w:i/>
          <w:sz w:val="22"/>
          <w:szCs w:val="22"/>
        </w:rPr>
      </w:pPr>
    </w:p>
    <w:p w:rsidR="000571AB" w:rsidRDefault="000571AB" w:rsidP="000571AB">
      <w:pPr>
        <w:pStyle w:val="ae"/>
        <w:rPr>
          <w:b/>
          <w:i/>
        </w:rPr>
      </w:pPr>
      <w:r>
        <w:t xml:space="preserve">  </w:t>
      </w:r>
      <w:r w:rsidRPr="001B65B1">
        <w:rPr>
          <w:b/>
          <w:i/>
        </w:rPr>
        <w:t xml:space="preserve">Так к чему же мы пришли в нынешней России? </w:t>
      </w:r>
    </w:p>
    <w:p w:rsidR="000571AB" w:rsidRPr="001B65B1" w:rsidRDefault="000571AB" w:rsidP="000571AB">
      <w:pPr>
        <w:pStyle w:val="ae"/>
        <w:rPr>
          <w:b/>
          <w:i/>
        </w:rPr>
      </w:pPr>
    </w:p>
    <w:p w:rsidR="000571AB" w:rsidRDefault="000571AB" w:rsidP="000571AB">
      <w:pPr>
        <w:pStyle w:val="ae"/>
      </w:pPr>
      <w:r>
        <w:t xml:space="preserve">     </w:t>
      </w:r>
      <w:proofErr w:type="gramStart"/>
      <w:r w:rsidRPr="0057779E">
        <w:t xml:space="preserve">Признаюсь </w:t>
      </w:r>
      <w:r>
        <w:t>откровенно</w:t>
      </w:r>
      <w:r w:rsidRPr="0057779E">
        <w:t xml:space="preserve">, </w:t>
      </w:r>
      <w:r>
        <w:t>собирая материал для этой статьи и анализируя как его, так и всё то, что видится вокруг, искал хоть мизерную зацепку, которая бы показала хоть какое-либо изменение к лучшему за последние четверть века после развала СССР, в той части жизни нашего общества, о которой пишу – в промысловой и любительской</w:t>
      </w:r>
      <w:r w:rsidRPr="00E7285C">
        <w:t xml:space="preserve"> </w:t>
      </w:r>
      <w:r>
        <w:t>охоте, рыбной ловле, а также в охране природы.</w:t>
      </w:r>
      <w:proofErr w:type="gramEnd"/>
      <w:r>
        <w:t xml:space="preserve"> Но не нашел ничего, что бы указывало даже на возможные перспективы улучшения ситуации в будущем. При той, уже заметно укоренившейся системе, созданной в нашей стране. Мы, к сожалению,  неминуемо катимся в пропасть.  </w:t>
      </w:r>
    </w:p>
    <w:p w:rsidR="000571AB" w:rsidRDefault="000571AB" w:rsidP="000571AB">
      <w:pPr>
        <w:pStyle w:val="ae"/>
      </w:pPr>
      <w:r>
        <w:t xml:space="preserve">   Не скрою, что более всего волнует судьба простого российского мужика, на котором всегда Россия</w:t>
      </w:r>
      <w:r w:rsidRPr="00CB543F">
        <w:t xml:space="preserve"> </w:t>
      </w:r>
      <w:r>
        <w:t xml:space="preserve">держалась. А также будущее Сибири и Дальнего Востока, как  бы это для кого-либо </w:t>
      </w:r>
      <w:proofErr w:type="spellStart"/>
      <w:r>
        <w:t>пафосно</w:t>
      </w:r>
      <w:proofErr w:type="spellEnd"/>
      <w:r>
        <w:t xml:space="preserve"> не звучало. </w:t>
      </w:r>
    </w:p>
    <w:p w:rsidR="000571AB" w:rsidRDefault="000571AB" w:rsidP="000571AB">
      <w:pPr>
        <w:pStyle w:val="ae"/>
      </w:pPr>
      <w:r>
        <w:t xml:space="preserve">  Лично для меня наиболее показательным примером, в каких жизненных обстоятельствах оказался сегодня сибирский  мужик в отдалённом месте, является приватный рассказ одного из дальневосточных промысловиков, когда он два года назад, двигаясь зимой в тайге по своему путику вдали от охраняемых территорий, нос к носу столкнулся с огромным тигром. И минут пять боролся сам с собою, держа на мушке карабина голову зверя и решая  в своём мозгу труднейшую для себя задачу, нажать на спуск или не нажимать.  </w:t>
      </w:r>
      <w:proofErr w:type="gramStart"/>
      <w:r>
        <w:t xml:space="preserve">С одной стороны, ему не хотелось стать убийцей редчайшего </w:t>
      </w:r>
      <w:proofErr w:type="spellStart"/>
      <w:r>
        <w:t>краснокнижного</w:t>
      </w:r>
      <w:proofErr w:type="spellEnd"/>
      <w:r>
        <w:t xml:space="preserve"> животного (в отличие от известных нам чиновников на вертолёте), с другой же,  на кону стояла реальная  возможность многое в своей жизни поменять  – купить новый автомобиль и значительно пополнить бюджет своей семьи. </w:t>
      </w:r>
      <w:r w:rsidRPr="00412762">
        <w:t>$</w:t>
      </w:r>
      <w:r>
        <w:t xml:space="preserve">20 000 - </w:t>
      </w:r>
      <w:r w:rsidRPr="009D2631">
        <w:t>$</w:t>
      </w:r>
      <w:r>
        <w:t>25 000 платят сегодня наши восточные соседи за шкуру и иные дериваты одного тигра.</w:t>
      </w:r>
      <w:proofErr w:type="gramEnd"/>
      <w:r>
        <w:t xml:space="preserve">  А то, что он сумел бы всё это китайцам подпольно реализовать, у этого охотника нет сомнений и поныне. Выстрел всё-таки раздался, но только в воздух – тигр скрылся с глаз, как будто его не бывало. </w:t>
      </w:r>
    </w:p>
    <w:p w:rsidR="000571AB" w:rsidRPr="009B273A" w:rsidRDefault="000571AB" w:rsidP="000571AB">
      <w:pPr>
        <w:pStyle w:val="ae"/>
      </w:pPr>
    </w:p>
    <w:p w:rsidR="000571AB" w:rsidRDefault="000571AB" w:rsidP="000571AB">
      <w:pPr>
        <w:pStyle w:val="ae"/>
      </w:pPr>
      <w:r>
        <w:t xml:space="preserve">  Сегодня</w:t>
      </w:r>
      <w:r w:rsidR="00A13ACF">
        <w:t xml:space="preserve"> наш уважаемый президент</w:t>
      </w:r>
      <w:r>
        <w:t>, позиционируя себя ярым защитником природы,</w:t>
      </w:r>
      <w:r w:rsidRPr="000242F3">
        <w:t xml:space="preserve"> </w:t>
      </w:r>
      <w:r>
        <w:t xml:space="preserve">возможно в действительности, а скорее куда более во имя собственного пиара, спасает уссурийских тигров, леопардов (барсов) и на мотодельтаплане с инструктором учит летать редчайших белых журавлей </w:t>
      </w:r>
      <w:proofErr w:type="spellStart"/>
      <w:r>
        <w:t>стерхов</w:t>
      </w:r>
      <w:proofErr w:type="spellEnd"/>
      <w:r>
        <w:t xml:space="preserve">. Но знает ли он, что творится в наших лесах и на водоёмах? </w:t>
      </w:r>
    </w:p>
    <w:p w:rsidR="000571AB" w:rsidRDefault="000571AB" w:rsidP="000571AB">
      <w:pPr>
        <w:pStyle w:val="ae"/>
      </w:pPr>
      <w:r>
        <w:t xml:space="preserve">  Численность антилопы сайга в степях нижнего Поволжья </w:t>
      </w:r>
      <w:r w:rsidR="00370E1C">
        <w:t xml:space="preserve">и </w:t>
      </w:r>
      <w:r w:rsidR="00A13ACF">
        <w:t xml:space="preserve">в </w:t>
      </w:r>
      <w:r w:rsidR="00370E1C">
        <w:t>степ</w:t>
      </w:r>
      <w:r w:rsidR="00A13ACF">
        <w:t>ях</w:t>
      </w:r>
      <w:r w:rsidR="00370E1C">
        <w:t xml:space="preserve"> Казахстана </w:t>
      </w:r>
      <w:r>
        <w:t xml:space="preserve">уменьшилась на сегодняшний день до критических нескольких десятков тысяч особей с миллионных отметок в советское время. </w:t>
      </w:r>
    </w:p>
    <w:p w:rsidR="000571AB" w:rsidRPr="00D97187" w:rsidRDefault="000571AB" w:rsidP="000571AB">
      <w:pPr>
        <w:pStyle w:val="ae"/>
        <w:rPr>
          <w:i/>
          <w:color w:val="632423" w:themeColor="accent2" w:themeShade="80"/>
          <w:sz w:val="20"/>
          <w:szCs w:val="20"/>
        </w:rPr>
      </w:pPr>
      <w:r>
        <w:t xml:space="preserve">  На сегодня практически полностью утрачена </w:t>
      </w:r>
      <w:proofErr w:type="spellStart"/>
      <w:r>
        <w:t>Яно-Индигирская</w:t>
      </w:r>
      <w:proofErr w:type="spellEnd"/>
      <w:r>
        <w:t xml:space="preserve"> популяция дикого северного оленя</w:t>
      </w:r>
      <w:r w:rsidRPr="00891AB5">
        <w:t xml:space="preserve"> </w:t>
      </w:r>
      <w:r>
        <w:t>в Саха-Якутии, насчитывавшая до развала СССР сотни тысяч особей. Этому способствовали как волки, уничтожающие, наряду с «дикарём», домашние стада оленей и лошадей, так и погодные условия, при которых снежный наст не давал возможности оленям</w:t>
      </w:r>
      <w:r w:rsidRPr="008870FE">
        <w:t xml:space="preserve"> </w:t>
      </w:r>
      <w:r>
        <w:t>кормиться.</w:t>
      </w:r>
      <w:r w:rsidR="00A13ACF">
        <w:t xml:space="preserve"> И никаких действий для спасения животных со стороны государства, как это бывало в советское время, предпринято не было.  </w:t>
      </w:r>
    </w:p>
    <w:p w:rsidR="000571AB" w:rsidRDefault="000571AB" w:rsidP="000571AB">
      <w:pPr>
        <w:pStyle w:val="ae"/>
      </w:pPr>
      <w:r>
        <w:t xml:space="preserve">    Прошедший  по южным районам Якутии нефтепровод ВСТО изменил пути миграции животных. С началом работ, местные жители практически прямо на окраинах своих  населённых пунктов «валили» сохатых (лосей) десятками, а сегодня в публикациях нам говорят о том, что численность лося в республике уменьшилось в 3-4 раза, чем его было четверть века назад. </w:t>
      </w:r>
    </w:p>
    <w:p w:rsidR="000571AB" w:rsidRDefault="000571AB" w:rsidP="000571AB">
      <w:pPr>
        <w:pStyle w:val="ae"/>
      </w:pPr>
      <w:r>
        <w:lastRenderedPageBreak/>
        <w:t xml:space="preserve">    По словам местных жителей, прокладка нефтепровода по дну реки Лена остановила движение проходной рыбы вверх, но каких-либо исследований на это счёт не было вовсе и видимо не будет никогда. </w:t>
      </w:r>
    </w:p>
    <w:p w:rsidR="000571AB" w:rsidRDefault="000571AB" w:rsidP="000571AB">
      <w:pPr>
        <w:pStyle w:val="ae"/>
      </w:pPr>
      <w:r>
        <w:t xml:space="preserve">  Сегодня уже стало </w:t>
      </w:r>
      <w:r w:rsidR="00A13ACF">
        <w:t xml:space="preserve">вполне </w:t>
      </w:r>
      <w:r>
        <w:t>обычным делом, что осенняя охота на гуся в отдалённых местах чаще всего ведётся при помощи фар в ночное время с лодок. Как и этот же способ браконьерства  является самым распространённым видом отстрела копытных, с использованием автотранспорта по всей стране. Занимаются им, как правило, «неприкасаемые»  в погонах, не страшась того, что их кто-либо накажет.</w:t>
      </w:r>
    </w:p>
    <w:p w:rsidR="000571AB" w:rsidRDefault="000571AB" w:rsidP="000571AB">
      <w:pPr>
        <w:pStyle w:val="ae"/>
      </w:pPr>
    </w:p>
    <w:p w:rsidR="000571AB" w:rsidRDefault="000571AB" w:rsidP="000571AB">
      <w:pPr>
        <w:pStyle w:val="ae"/>
      </w:pPr>
      <w:r>
        <w:t xml:space="preserve">*** </w:t>
      </w:r>
    </w:p>
    <w:p w:rsidR="000571AB" w:rsidRDefault="000571AB" w:rsidP="000571AB">
      <w:pPr>
        <w:pStyle w:val="ae"/>
      </w:pPr>
      <w:r>
        <w:t xml:space="preserve">   Сегодня </w:t>
      </w:r>
      <w:proofErr w:type="spellStart"/>
      <w:r>
        <w:t>Соцсети</w:t>
      </w:r>
      <w:proofErr w:type="spellEnd"/>
      <w:r>
        <w:t xml:space="preserve">  и форумы в Интернете обнажили всё, что связано с рыбалкой и охотой. В них вы можете для себя узнать массу интересного. Как, к примеру, при помощи </w:t>
      </w:r>
      <w:proofErr w:type="spellStart"/>
      <w:r>
        <w:t>параплана</w:t>
      </w:r>
      <w:proofErr w:type="spellEnd"/>
      <w:r>
        <w:t xml:space="preserve"> с мотором за спиной правильно загонять  копытных на линию стрелков. Или как сделать так, чтобы отстрелянные гильзы из автоматического оружия не попадали под винт, когда «долбишь» с воздуха из мотодельтаплана косуль, оленей, лосей или кабанов.  Как правильно поставить </w:t>
      </w:r>
      <w:proofErr w:type="spellStart"/>
      <w:r>
        <w:t>ногозахватывающую</w:t>
      </w:r>
      <w:proofErr w:type="spellEnd"/>
      <w:r>
        <w:t xml:space="preserve"> петлю на звериной тропе, чтобы зверь, попав в неё, дождался прихода «охотника» живым.  </w:t>
      </w:r>
    </w:p>
    <w:p w:rsidR="000571AB" w:rsidRDefault="000571AB" w:rsidP="000571AB">
      <w:pPr>
        <w:pStyle w:val="ae"/>
      </w:pPr>
      <w:r>
        <w:t xml:space="preserve">  Другие с вами поделятся, как они теперь ловко расставляют на звериных тропах </w:t>
      </w:r>
      <w:proofErr w:type="spellStart"/>
      <w:r>
        <w:t>фотоловушки</w:t>
      </w:r>
      <w:proofErr w:type="spellEnd"/>
      <w:r>
        <w:t>, что фиксируют точное время прохождения животных по этой тропе – вам останется  данными только воспользоваться.   А от предложений на приобретение разнообразных «</w:t>
      </w:r>
      <w:proofErr w:type="spellStart"/>
      <w:r>
        <w:t>электроудочек</w:t>
      </w:r>
      <w:proofErr w:type="spellEnd"/>
      <w:r>
        <w:t xml:space="preserve">», прямо в глазах рябит. </w:t>
      </w:r>
    </w:p>
    <w:p w:rsidR="000571AB" w:rsidRDefault="000571AB" w:rsidP="000571AB">
      <w:pPr>
        <w:pStyle w:val="ae"/>
      </w:pPr>
      <w:r>
        <w:t xml:space="preserve">  Можно было бы </w:t>
      </w:r>
      <w:proofErr w:type="gramStart"/>
      <w:r>
        <w:t>здесь</w:t>
      </w:r>
      <w:proofErr w:type="gramEnd"/>
      <w:r>
        <w:t xml:space="preserve"> и сейчас привести более подлые современные новации в сфере браконьерской добычи, но рука не поднимается это сделать, дабы кто не воспользовался ими. Пока наша охот или рыбинспекция введёт запреты на подобные «новшества», думаю, к тому времени поголовье зверей в российском лесу и рыбы в воде окончательно приблизится к нулю. </w:t>
      </w:r>
    </w:p>
    <w:p w:rsidR="000571AB" w:rsidRDefault="000571AB" w:rsidP="000571AB">
      <w:pPr>
        <w:pStyle w:val="ae"/>
      </w:pPr>
    </w:p>
    <w:p w:rsidR="000571AB" w:rsidRDefault="000571AB" w:rsidP="000571AB">
      <w:pPr>
        <w:pStyle w:val="ae"/>
      </w:pPr>
      <w:r>
        <w:t>***</w:t>
      </w:r>
    </w:p>
    <w:p w:rsidR="000571AB" w:rsidRDefault="000571AB" w:rsidP="000571AB">
      <w:pPr>
        <w:pStyle w:val="ae"/>
      </w:pPr>
    </w:p>
    <w:p w:rsidR="000571AB" w:rsidRDefault="000571AB" w:rsidP="000571AB">
      <w:pPr>
        <w:pStyle w:val="ae"/>
      </w:pPr>
      <w:r>
        <w:t xml:space="preserve">  Возможно кто-то, прочитав  всё вышесказанное, подумает, что автор просто нагнетает обстановку и всё ещё не столь страшно. Но </w:t>
      </w:r>
      <w:proofErr w:type="gramStart"/>
      <w:r>
        <w:t>давайте вместе сравним</w:t>
      </w:r>
      <w:proofErr w:type="gramEnd"/>
      <w:r>
        <w:t xml:space="preserve"> цифры официальной добычи зверей  в России, с добычей в США и в некоторых странах Европы, включая Беларусь. </w:t>
      </w:r>
      <w:proofErr w:type="gramStart"/>
      <w:r>
        <w:t>У которой стартовые (ресурсные) позиции с нашей страной  четверть века назад были совершенно равными.</w:t>
      </w:r>
      <w:proofErr w:type="gramEnd"/>
      <w:r>
        <w:t xml:space="preserve"> Но её власть сумела их удержать и  даже несколько улучшить, хотя и не добилась пока показателей подобных западной Европе. В основном из-за браконьерства в своих лесах, как это белорусы сами признают.  </w:t>
      </w:r>
    </w:p>
    <w:p w:rsidR="000571AB" w:rsidRDefault="000571AB" w:rsidP="000571AB">
      <w:pPr>
        <w:ind w:firstLine="540"/>
        <w:jc w:val="center"/>
      </w:pPr>
    </w:p>
    <w:p w:rsidR="000571AB" w:rsidRDefault="000571AB" w:rsidP="000571AB">
      <w:pPr>
        <w:ind w:firstLine="540"/>
        <w:jc w:val="center"/>
      </w:pPr>
      <w:r>
        <w:t>Таблица</w:t>
      </w:r>
    </w:p>
    <w:p w:rsidR="000571AB" w:rsidRDefault="000571AB" w:rsidP="000571AB">
      <w:pPr>
        <w:ind w:firstLine="540"/>
        <w:jc w:val="center"/>
      </w:pPr>
      <w:r>
        <w:t xml:space="preserve">добычи отдельных видов копытных животных в разных государствах </w:t>
      </w:r>
    </w:p>
    <w:p w:rsidR="000571AB" w:rsidRDefault="000571AB" w:rsidP="000571AB">
      <w:pPr>
        <w:ind w:firstLine="540"/>
        <w:jc w:val="center"/>
      </w:pPr>
      <w:r>
        <w:t xml:space="preserve">за один календарный год. </w:t>
      </w:r>
    </w:p>
    <w:p w:rsidR="000571AB" w:rsidRDefault="000571AB" w:rsidP="000571AB">
      <w:pPr>
        <w:ind w:firstLine="540"/>
      </w:pPr>
    </w:p>
    <w:tbl>
      <w:tblPr>
        <w:tblStyle w:val="af"/>
        <w:tblW w:w="9781" w:type="dxa"/>
        <w:jc w:val="center"/>
        <w:tblLayout w:type="fixed"/>
        <w:tblLook w:val="01E0"/>
      </w:tblPr>
      <w:tblGrid>
        <w:gridCol w:w="1675"/>
        <w:gridCol w:w="977"/>
        <w:gridCol w:w="1117"/>
        <w:gridCol w:w="977"/>
        <w:gridCol w:w="1117"/>
        <w:gridCol w:w="1120"/>
        <w:gridCol w:w="1258"/>
        <w:gridCol w:w="1540"/>
      </w:tblGrid>
      <w:tr w:rsidR="000571AB" w:rsidTr="00F922A0">
        <w:trPr>
          <w:trHeight w:val="509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:rsidR="000571AB" w:rsidRPr="00F71AA0" w:rsidRDefault="000571AB" w:rsidP="00F922A0">
            <w:pPr>
              <w:rPr>
                <w:rFonts w:ascii="Franklin Gothic Medium Cond" w:hAnsi="Franklin Gothic Medium Cond"/>
                <w:sz w:val="20"/>
                <w:szCs w:val="20"/>
              </w:rPr>
            </w:pPr>
            <w:r w:rsidRPr="00F71AA0">
              <w:rPr>
                <w:rFonts w:ascii="Franklin Gothic Medium Cond" w:hAnsi="Franklin Gothic Medium Cond"/>
                <w:sz w:val="20"/>
                <w:szCs w:val="20"/>
              </w:rPr>
              <w:t>Германия</w:t>
            </w:r>
          </w:p>
        </w:tc>
        <w:tc>
          <w:tcPr>
            <w:tcW w:w="1117" w:type="dxa"/>
          </w:tcPr>
          <w:p w:rsidR="000571AB" w:rsidRPr="00F71AA0" w:rsidRDefault="000571AB" w:rsidP="00F922A0">
            <w:pPr>
              <w:rPr>
                <w:rFonts w:ascii="Franklin Gothic Medium Cond" w:hAnsi="Franklin Gothic Medium Cond"/>
                <w:sz w:val="20"/>
                <w:szCs w:val="20"/>
              </w:rPr>
            </w:pPr>
            <w:r w:rsidRPr="00F71AA0">
              <w:rPr>
                <w:rFonts w:ascii="Franklin Gothic Medium Cond" w:hAnsi="Franklin Gothic Medium Cond"/>
                <w:sz w:val="20"/>
                <w:szCs w:val="20"/>
              </w:rPr>
              <w:t>Австрия</w:t>
            </w:r>
          </w:p>
        </w:tc>
        <w:tc>
          <w:tcPr>
            <w:tcW w:w="977" w:type="dxa"/>
          </w:tcPr>
          <w:p w:rsidR="000571AB" w:rsidRPr="00F71AA0" w:rsidRDefault="000571AB" w:rsidP="00F922A0">
            <w:pPr>
              <w:rPr>
                <w:rFonts w:ascii="Franklin Gothic Medium Cond" w:hAnsi="Franklin Gothic Medium Cond"/>
                <w:sz w:val="20"/>
                <w:szCs w:val="20"/>
              </w:rPr>
            </w:pPr>
            <w:r w:rsidRPr="00F71AA0">
              <w:rPr>
                <w:rFonts w:ascii="Franklin Gothic Medium Cond" w:hAnsi="Franklin Gothic Medium Cond"/>
                <w:sz w:val="20"/>
                <w:szCs w:val="20"/>
              </w:rPr>
              <w:t>Швеция</w:t>
            </w:r>
          </w:p>
        </w:tc>
        <w:tc>
          <w:tcPr>
            <w:tcW w:w="1117" w:type="dxa"/>
          </w:tcPr>
          <w:p w:rsidR="000571AB" w:rsidRPr="00F71AA0" w:rsidRDefault="000571AB" w:rsidP="00F922A0">
            <w:pPr>
              <w:rPr>
                <w:rFonts w:ascii="Franklin Gothic Medium Cond" w:hAnsi="Franklin Gothic Medium Cond"/>
                <w:sz w:val="20"/>
                <w:szCs w:val="20"/>
              </w:rPr>
            </w:pPr>
            <w:r w:rsidRPr="00F71AA0">
              <w:rPr>
                <w:rFonts w:ascii="Franklin Gothic Medium Cond" w:hAnsi="Franklin Gothic Medium Cond"/>
                <w:sz w:val="20"/>
                <w:szCs w:val="20"/>
              </w:rPr>
              <w:t>Финляндия</w:t>
            </w:r>
          </w:p>
        </w:tc>
        <w:tc>
          <w:tcPr>
            <w:tcW w:w="1120" w:type="dxa"/>
          </w:tcPr>
          <w:p w:rsidR="000571AB" w:rsidRPr="00F71AA0" w:rsidRDefault="000571AB" w:rsidP="00F922A0">
            <w:pPr>
              <w:rPr>
                <w:rFonts w:ascii="Franklin Gothic Medium Cond" w:hAnsi="Franklin Gothic Medium Cond"/>
                <w:sz w:val="20"/>
                <w:szCs w:val="20"/>
              </w:rPr>
            </w:pPr>
            <w:r w:rsidRPr="00F71AA0">
              <w:rPr>
                <w:rFonts w:ascii="Franklin Gothic Medium Cond" w:hAnsi="Franklin Gothic Medium Cond"/>
                <w:sz w:val="20"/>
                <w:szCs w:val="20"/>
              </w:rPr>
              <w:t xml:space="preserve">Франция  </w:t>
            </w:r>
          </w:p>
        </w:tc>
        <w:tc>
          <w:tcPr>
            <w:tcW w:w="1258" w:type="dxa"/>
          </w:tcPr>
          <w:p w:rsidR="000571AB" w:rsidRPr="00F71AA0" w:rsidRDefault="000571AB" w:rsidP="00F922A0">
            <w:pPr>
              <w:rPr>
                <w:rFonts w:ascii="Franklin Gothic Medium Cond" w:hAnsi="Franklin Gothic Medium Cond"/>
                <w:sz w:val="20"/>
                <w:szCs w:val="20"/>
              </w:rPr>
            </w:pPr>
            <w:r>
              <w:rPr>
                <w:rFonts w:ascii="Franklin Gothic Medium Cond" w:hAnsi="Franklin Gothic Medium Cond"/>
                <w:sz w:val="20"/>
                <w:szCs w:val="20"/>
              </w:rPr>
              <w:t xml:space="preserve"> Беларусь                                             </w:t>
            </w:r>
          </w:p>
        </w:tc>
        <w:tc>
          <w:tcPr>
            <w:tcW w:w="1540" w:type="dxa"/>
          </w:tcPr>
          <w:p w:rsidR="000571AB" w:rsidRPr="00F71AA0" w:rsidRDefault="000571AB" w:rsidP="00F922A0">
            <w:pPr>
              <w:rPr>
                <w:rFonts w:ascii="Franklin Gothic Medium Cond" w:hAnsi="Franklin Gothic Medium Cond"/>
                <w:sz w:val="20"/>
                <w:szCs w:val="20"/>
              </w:rPr>
            </w:pPr>
            <w:r>
              <w:rPr>
                <w:rFonts w:ascii="Franklin Gothic Medium Cond" w:hAnsi="Franklin Gothic Medium Cond"/>
                <w:sz w:val="20"/>
                <w:szCs w:val="20"/>
              </w:rPr>
              <w:t xml:space="preserve">       США</w:t>
            </w:r>
          </w:p>
        </w:tc>
      </w:tr>
      <w:tr w:rsidR="000571AB" w:rsidTr="00F922A0">
        <w:trPr>
          <w:trHeight w:val="509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Площадь страны относительно России 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Pr="00B66308">
              <w:rPr>
                <w:sz w:val="20"/>
                <w:szCs w:val="20"/>
              </w:rPr>
              <w:t>48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Pr="00B66308">
              <w:rPr>
                <w:sz w:val="20"/>
                <w:szCs w:val="20"/>
              </w:rPr>
              <w:t>202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Pr="00B66308">
              <w:rPr>
                <w:sz w:val="20"/>
                <w:szCs w:val="20"/>
              </w:rPr>
              <w:t>38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Pr="00B66308">
              <w:rPr>
                <w:sz w:val="20"/>
                <w:szCs w:val="20"/>
              </w:rPr>
              <w:t>52</w:t>
            </w: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Pr="00B66308">
              <w:rPr>
                <w:sz w:val="20"/>
                <w:szCs w:val="20"/>
              </w:rPr>
              <w:t>31</w:t>
            </w:r>
          </w:p>
        </w:tc>
        <w:tc>
          <w:tcPr>
            <w:tcW w:w="1258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1/83</w:t>
            </w:r>
          </w:p>
        </w:tc>
        <w:tc>
          <w:tcPr>
            <w:tcW w:w="1540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56,2% </w:t>
            </w:r>
          </w:p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площади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России</w:t>
            </w:r>
          </w:p>
        </w:tc>
      </w:tr>
      <w:tr w:rsidR="000571AB" w:rsidTr="00F922A0">
        <w:trPr>
          <w:trHeight w:val="509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Количество охотников (процент от всего населения)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jc w:val="center"/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338 000 чел.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(0,4%)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110 000</w:t>
            </w:r>
          </w:p>
          <w:p w:rsidR="000571AB" w:rsidRPr="00B66308" w:rsidRDefault="000571AB" w:rsidP="00F922A0">
            <w:pPr>
              <w:jc w:val="center"/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чел.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(1,4%)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320 000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чел.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(3,6%)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300 000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чел.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(5,8%)</w:t>
            </w: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1 625000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чел.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(2,7%)</w:t>
            </w:r>
          </w:p>
        </w:tc>
        <w:tc>
          <w:tcPr>
            <w:tcW w:w="1258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130 000 чел. 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(1.3%)                                          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свыше 13 000 000 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(6%</w:t>
            </w:r>
            <w:proofErr w:type="gramStart"/>
            <w:r>
              <w:rPr>
                <w:sz w:val="20"/>
                <w:szCs w:val="20"/>
              </w:rPr>
              <w:t xml:space="preserve"> )</w:t>
            </w:r>
            <w:proofErr w:type="gramEnd"/>
            <w:r>
              <w:rPr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0571AB" w:rsidTr="00F922A0">
        <w:trPr>
          <w:trHeight w:val="509"/>
          <w:jc w:val="center"/>
        </w:trPr>
        <w:tc>
          <w:tcPr>
            <w:tcW w:w="6983" w:type="dxa"/>
            <w:gridSpan w:val="6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                                      Добывается в год (шт.)</w:t>
            </w:r>
          </w:p>
        </w:tc>
        <w:tc>
          <w:tcPr>
            <w:tcW w:w="1258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среднем </w:t>
            </w:r>
            <w:proofErr w:type="gramStart"/>
            <w:r>
              <w:rPr>
                <w:sz w:val="20"/>
                <w:szCs w:val="20"/>
              </w:rPr>
              <w:t>в</w:t>
            </w:r>
            <w:proofErr w:type="gramEnd"/>
          </w:p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год </w:t>
            </w:r>
          </w:p>
          <w:p w:rsidR="000571AB" w:rsidRPr="003159FF" w:rsidRDefault="000571AB" w:rsidP="00F922A0">
            <w:pPr>
              <w:rPr>
                <w:sz w:val="18"/>
                <w:szCs w:val="18"/>
              </w:rPr>
            </w:pPr>
            <w:r w:rsidRPr="003159FF">
              <w:rPr>
                <w:sz w:val="18"/>
                <w:szCs w:val="18"/>
              </w:rPr>
              <w:t>(взяты 2010-2014гг)</w:t>
            </w:r>
          </w:p>
        </w:tc>
        <w:tc>
          <w:tcPr>
            <w:tcW w:w="1540" w:type="dxa"/>
            <w:vMerge w:val="restart"/>
          </w:tcPr>
          <w:p w:rsidR="000571AB" w:rsidRDefault="000571AB" w:rsidP="00F922A0">
            <w:pPr>
              <w:rPr>
                <w:sz w:val="20"/>
                <w:szCs w:val="20"/>
              </w:rPr>
            </w:pPr>
          </w:p>
          <w:p w:rsidR="000571AB" w:rsidRDefault="000571AB" w:rsidP="00F922A0">
            <w:pPr>
              <w:rPr>
                <w:sz w:val="20"/>
                <w:szCs w:val="20"/>
              </w:rPr>
            </w:pPr>
          </w:p>
          <w:p w:rsidR="000571AB" w:rsidRDefault="000571AB" w:rsidP="00F922A0">
            <w:pPr>
              <w:rPr>
                <w:sz w:val="20"/>
                <w:szCs w:val="20"/>
              </w:rPr>
            </w:pPr>
          </w:p>
          <w:p w:rsidR="000571AB" w:rsidRDefault="000571AB" w:rsidP="00F922A0">
            <w:pPr>
              <w:rPr>
                <w:sz w:val="20"/>
                <w:szCs w:val="20"/>
              </w:rPr>
            </w:pPr>
          </w:p>
          <w:p w:rsidR="000571AB" w:rsidRDefault="000571AB" w:rsidP="00F922A0">
            <w:pPr>
              <w:rPr>
                <w:sz w:val="20"/>
                <w:szCs w:val="20"/>
              </w:rPr>
            </w:pPr>
          </w:p>
          <w:p w:rsidR="000571AB" w:rsidRDefault="000571AB" w:rsidP="00F922A0">
            <w:pPr>
              <w:rPr>
                <w:sz w:val="20"/>
                <w:szCs w:val="20"/>
              </w:rPr>
            </w:pPr>
          </w:p>
          <w:p w:rsidR="000571AB" w:rsidRPr="00FE7E16" w:rsidRDefault="000571AB" w:rsidP="00F922A0">
            <w:pPr>
              <w:rPr>
                <w:sz w:val="20"/>
                <w:szCs w:val="20"/>
              </w:rPr>
            </w:pPr>
            <w:r w:rsidRPr="00FE7E16">
              <w:rPr>
                <w:sz w:val="20"/>
                <w:szCs w:val="20"/>
              </w:rPr>
              <w:t xml:space="preserve">В год добывается </w:t>
            </w:r>
            <w:r>
              <w:rPr>
                <w:sz w:val="20"/>
                <w:szCs w:val="20"/>
              </w:rPr>
              <w:t xml:space="preserve">порядка </w:t>
            </w:r>
          </w:p>
          <w:p w:rsidR="000571AB" w:rsidRPr="00FE7E16" w:rsidRDefault="000571AB" w:rsidP="00F922A0">
            <w:pPr>
              <w:rPr>
                <w:sz w:val="20"/>
                <w:szCs w:val="20"/>
              </w:rPr>
            </w:pPr>
            <w:r w:rsidRPr="00FE7E1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10-11  </w:t>
            </w:r>
            <w:r w:rsidRPr="00FE7E16">
              <w:rPr>
                <w:b/>
                <w:sz w:val="20"/>
                <w:szCs w:val="20"/>
              </w:rPr>
              <w:t xml:space="preserve">миллионов  </w:t>
            </w:r>
            <w:r w:rsidRPr="00FE7E16">
              <w:rPr>
                <w:sz w:val="20"/>
                <w:szCs w:val="20"/>
              </w:rPr>
              <w:t>копытных.</w:t>
            </w:r>
          </w:p>
          <w:p w:rsidR="000571AB" w:rsidRPr="00FE7E16" w:rsidRDefault="000571AB" w:rsidP="00F922A0">
            <w:pPr>
              <w:rPr>
                <w:sz w:val="20"/>
                <w:szCs w:val="20"/>
              </w:rPr>
            </w:pP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FE7E16">
              <w:rPr>
                <w:sz w:val="20"/>
                <w:szCs w:val="20"/>
              </w:rPr>
              <w:t xml:space="preserve">Из них только белохвостого оленя изымается более </w:t>
            </w:r>
            <w:r>
              <w:rPr>
                <w:b/>
                <w:sz w:val="20"/>
                <w:szCs w:val="20"/>
              </w:rPr>
              <w:t>6</w:t>
            </w:r>
            <w:r w:rsidRPr="00F72055">
              <w:rPr>
                <w:b/>
                <w:sz w:val="20"/>
                <w:szCs w:val="20"/>
              </w:rPr>
              <w:t xml:space="preserve"> млн</w:t>
            </w:r>
            <w:r>
              <w:rPr>
                <w:b/>
                <w:sz w:val="20"/>
                <w:szCs w:val="20"/>
              </w:rPr>
              <w:t>.</w:t>
            </w:r>
            <w:r w:rsidRPr="00FE7E16">
              <w:rPr>
                <w:sz w:val="20"/>
                <w:szCs w:val="20"/>
              </w:rPr>
              <w:t xml:space="preserve"> голов</w:t>
            </w:r>
          </w:p>
        </w:tc>
      </w:tr>
      <w:tr w:rsidR="000571AB" w:rsidTr="00F922A0">
        <w:trPr>
          <w:trHeight w:val="509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lastRenderedPageBreak/>
              <w:t xml:space="preserve">Косуля </w:t>
            </w:r>
          </w:p>
        </w:tc>
        <w:tc>
          <w:tcPr>
            <w:tcW w:w="977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Свыше</w:t>
            </w:r>
          </w:p>
          <w:p w:rsidR="000571AB" w:rsidRPr="00AD7A4C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1045 000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230 000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220 000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около 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410</w:t>
            </w:r>
            <w:r>
              <w:rPr>
                <w:b/>
                <w:sz w:val="20"/>
                <w:szCs w:val="20"/>
              </w:rPr>
              <w:t> </w:t>
            </w:r>
            <w:r w:rsidRPr="00B66308">
              <w:rPr>
                <w:b/>
                <w:sz w:val="20"/>
                <w:szCs w:val="20"/>
              </w:rPr>
              <w:t>000</w:t>
            </w:r>
          </w:p>
        </w:tc>
        <w:tc>
          <w:tcPr>
            <w:tcW w:w="1258" w:type="dxa"/>
          </w:tcPr>
          <w:p w:rsidR="000571AB" w:rsidRDefault="000571AB" w:rsidP="00F922A0">
            <w:pPr>
              <w:rPr>
                <w:b/>
                <w:color w:val="000000"/>
                <w:sz w:val="20"/>
                <w:szCs w:val="20"/>
              </w:rPr>
            </w:pPr>
          </w:p>
          <w:p w:rsidR="000571AB" w:rsidRPr="003159FF" w:rsidRDefault="000571AB" w:rsidP="00F922A0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3159FF">
              <w:rPr>
                <w:b/>
                <w:color w:val="000000"/>
                <w:sz w:val="20"/>
                <w:szCs w:val="20"/>
              </w:rPr>
              <w:t>6273</w:t>
            </w:r>
            <w:r w:rsidRPr="003159FF"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1540" w:type="dxa"/>
            <w:vMerge/>
          </w:tcPr>
          <w:p w:rsidR="000571AB" w:rsidRPr="00F71AA0" w:rsidRDefault="000571AB" w:rsidP="00F922A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571AB" w:rsidTr="00F922A0">
        <w:trPr>
          <w:trHeight w:val="509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lastRenderedPageBreak/>
              <w:t xml:space="preserve">Кабан 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420 000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23 000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свыше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307</w:t>
            </w:r>
            <w:r>
              <w:rPr>
                <w:b/>
                <w:sz w:val="20"/>
                <w:szCs w:val="20"/>
              </w:rPr>
              <w:t> </w:t>
            </w:r>
            <w:r w:rsidRPr="00B66308">
              <w:rPr>
                <w:b/>
                <w:sz w:val="20"/>
                <w:szCs w:val="20"/>
              </w:rPr>
              <w:t>000</w:t>
            </w:r>
          </w:p>
        </w:tc>
        <w:tc>
          <w:tcPr>
            <w:tcW w:w="1258" w:type="dxa"/>
          </w:tcPr>
          <w:p w:rsidR="000571AB" w:rsidRDefault="000571AB" w:rsidP="00F922A0">
            <w:pPr>
              <w:rPr>
                <w:b/>
                <w:color w:val="000000"/>
                <w:sz w:val="20"/>
                <w:szCs w:val="20"/>
              </w:rPr>
            </w:pPr>
          </w:p>
          <w:p w:rsidR="000571AB" w:rsidRPr="003159FF" w:rsidRDefault="000571AB" w:rsidP="00F922A0">
            <w:pPr>
              <w:rPr>
                <w:rFonts w:ascii="Arial CYR" w:hAnsi="Arial CYR" w:cs="Arial CYR"/>
                <w:b/>
                <w:sz w:val="20"/>
                <w:szCs w:val="20"/>
              </w:rPr>
            </w:pPr>
            <w:r w:rsidRPr="003159FF">
              <w:rPr>
                <w:b/>
                <w:color w:val="000000"/>
                <w:sz w:val="20"/>
                <w:szCs w:val="20"/>
              </w:rPr>
              <w:t>32576</w:t>
            </w:r>
          </w:p>
        </w:tc>
        <w:tc>
          <w:tcPr>
            <w:tcW w:w="1540" w:type="dxa"/>
            <w:vMerge/>
          </w:tcPr>
          <w:p w:rsidR="000571AB" w:rsidRPr="00F71AA0" w:rsidRDefault="000571AB" w:rsidP="00F922A0">
            <w:pPr>
              <w:rPr>
                <w:b/>
                <w:sz w:val="20"/>
                <w:szCs w:val="20"/>
              </w:rPr>
            </w:pPr>
          </w:p>
        </w:tc>
      </w:tr>
      <w:tr w:rsidR="000571AB" w:rsidTr="00F922A0">
        <w:trPr>
          <w:trHeight w:val="509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Благородный олень 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50 000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38 000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jc w:val="center"/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15 000</w:t>
            </w: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35</w:t>
            </w:r>
            <w:r>
              <w:rPr>
                <w:b/>
                <w:sz w:val="20"/>
                <w:szCs w:val="20"/>
              </w:rPr>
              <w:t> </w:t>
            </w:r>
            <w:r w:rsidRPr="00B66308">
              <w:rPr>
                <w:b/>
                <w:sz w:val="20"/>
                <w:szCs w:val="20"/>
              </w:rPr>
              <w:t>000</w:t>
            </w:r>
          </w:p>
        </w:tc>
        <w:tc>
          <w:tcPr>
            <w:tcW w:w="1258" w:type="dxa"/>
          </w:tcPr>
          <w:p w:rsidR="000571AB" w:rsidRDefault="000571AB" w:rsidP="00F922A0">
            <w:pPr>
              <w:rPr>
                <w:b/>
                <w:color w:val="000000"/>
                <w:sz w:val="20"/>
                <w:szCs w:val="20"/>
              </w:rPr>
            </w:pPr>
          </w:p>
          <w:p w:rsidR="000571AB" w:rsidRPr="003159FF" w:rsidRDefault="000571AB" w:rsidP="00F922A0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3159FF">
              <w:rPr>
                <w:b/>
                <w:color w:val="000000"/>
                <w:sz w:val="20"/>
                <w:szCs w:val="20"/>
              </w:rPr>
              <w:t>876</w:t>
            </w:r>
          </w:p>
        </w:tc>
        <w:tc>
          <w:tcPr>
            <w:tcW w:w="1540" w:type="dxa"/>
            <w:vMerge/>
          </w:tcPr>
          <w:p w:rsidR="000571AB" w:rsidRPr="00F71AA0" w:rsidRDefault="000571AB" w:rsidP="00F922A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571AB" w:rsidTr="00F922A0">
        <w:trPr>
          <w:trHeight w:val="396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Лось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свыше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100 000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jc w:val="center"/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65 000</w:t>
            </w: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</w:tcPr>
          <w:p w:rsidR="000571AB" w:rsidRDefault="000571AB" w:rsidP="00F922A0">
            <w:pPr>
              <w:rPr>
                <w:b/>
                <w:color w:val="000000"/>
                <w:sz w:val="20"/>
                <w:szCs w:val="20"/>
              </w:rPr>
            </w:pPr>
          </w:p>
          <w:p w:rsidR="000571AB" w:rsidRPr="003159FF" w:rsidRDefault="000571AB" w:rsidP="00F922A0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3159FF">
              <w:rPr>
                <w:b/>
                <w:color w:val="000000"/>
                <w:sz w:val="20"/>
                <w:szCs w:val="20"/>
              </w:rPr>
              <w:t>2327</w:t>
            </w:r>
          </w:p>
        </w:tc>
        <w:tc>
          <w:tcPr>
            <w:tcW w:w="1540" w:type="dxa"/>
            <w:vMerge/>
          </w:tcPr>
          <w:p w:rsidR="000571AB" w:rsidRPr="00F71AA0" w:rsidRDefault="000571AB" w:rsidP="00F922A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571AB" w:rsidTr="00F922A0">
        <w:trPr>
          <w:trHeight w:val="404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Лань 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40 000</w:t>
            </w:r>
          </w:p>
        </w:tc>
        <w:tc>
          <w:tcPr>
            <w:tcW w:w="1117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около 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</w:tr>
      <w:tr w:rsidR="000571AB" w:rsidTr="00F922A0">
        <w:trPr>
          <w:trHeight w:val="451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Серна 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около 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4 500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26 000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</w:tr>
      <w:tr w:rsidR="000571AB" w:rsidTr="00F922A0">
        <w:trPr>
          <w:trHeight w:val="493"/>
          <w:jc w:val="center"/>
        </w:trPr>
        <w:tc>
          <w:tcPr>
            <w:tcW w:w="1675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 xml:space="preserve">Муфлон 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5 500</w:t>
            </w: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  <w:r w:rsidRPr="00B66308">
              <w:rPr>
                <w:sz w:val="20"/>
                <w:szCs w:val="20"/>
              </w:rPr>
              <w:t>около</w:t>
            </w:r>
          </w:p>
          <w:p w:rsidR="000571AB" w:rsidRPr="00B66308" w:rsidRDefault="000571AB" w:rsidP="00F922A0">
            <w:pPr>
              <w:rPr>
                <w:b/>
                <w:sz w:val="20"/>
                <w:szCs w:val="20"/>
              </w:rPr>
            </w:pPr>
            <w:r w:rsidRPr="00B66308">
              <w:rPr>
                <w:b/>
                <w:sz w:val="20"/>
                <w:szCs w:val="20"/>
              </w:rPr>
              <w:t>1 500</w:t>
            </w:r>
          </w:p>
        </w:tc>
        <w:tc>
          <w:tcPr>
            <w:tcW w:w="97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Merge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</w:tr>
      <w:tr w:rsidR="000571AB" w:rsidTr="00F922A0">
        <w:trPr>
          <w:trHeight w:val="593"/>
          <w:jc w:val="center"/>
        </w:trPr>
        <w:tc>
          <w:tcPr>
            <w:tcW w:w="1675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в стране добывают копытных в год</w:t>
            </w:r>
          </w:p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1D4286" w:rsidRDefault="000571AB" w:rsidP="00F922A0">
            <w:pPr>
              <w:rPr>
                <w:b/>
                <w:sz w:val="20"/>
                <w:szCs w:val="20"/>
              </w:rPr>
            </w:pPr>
            <w:r w:rsidRPr="001D4286">
              <w:rPr>
                <w:b/>
                <w:sz w:val="20"/>
                <w:szCs w:val="20"/>
              </w:rPr>
              <w:t>1565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D4286">
              <w:rPr>
                <w:b/>
                <w:sz w:val="20"/>
                <w:szCs w:val="20"/>
              </w:rPr>
              <w:t xml:space="preserve">000 </w:t>
            </w:r>
          </w:p>
        </w:tc>
        <w:tc>
          <w:tcPr>
            <w:tcW w:w="1117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 w:rsidRPr="00FC591A">
              <w:rPr>
                <w:b/>
                <w:sz w:val="20"/>
                <w:szCs w:val="20"/>
              </w:rPr>
              <w:t>З18</w:t>
            </w:r>
            <w:r>
              <w:rPr>
                <w:b/>
                <w:sz w:val="20"/>
                <w:szCs w:val="20"/>
              </w:rPr>
              <w:t> </w:t>
            </w:r>
            <w:r w:rsidRPr="00FC591A">
              <w:rPr>
                <w:b/>
                <w:sz w:val="20"/>
                <w:szCs w:val="20"/>
              </w:rPr>
              <w:t>790</w:t>
            </w:r>
          </w:p>
        </w:tc>
        <w:tc>
          <w:tcPr>
            <w:tcW w:w="977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 w:rsidRPr="00FC591A">
              <w:rPr>
                <w:b/>
                <w:sz w:val="20"/>
                <w:szCs w:val="20"/>
              </w:rPr>
              <w:t>320</w:t>
            </w:r>
            <w:r>
              <w:rPr>
                <w:b/>
                <w:sz w:val="20"/>
                <w:szCs w:val="20"/>
              </w:rPr>
              <w:t> </w:t>
            </w:r>
            <w:r w:rsidRPr="00FC591A">
              <w:rPr>
                <w:b/>
                <w:sz w:val="20"/>
                <w:szCs w:val="20"/>
              </w:rPr>
              <w:t>000</w:t>
            </w:r>
          </w:p>
        </w:tc>
        <w:tc>
          <w:tcPr>
            <w:tcW w:w="1117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 w:rsidRPr="00FC591A">
              <w:rPr>
                <w:b/>
                <w:sz w:val="20"/>
                <w:szCs w:val="20"/>
              </w:rPr>
              <w:t>80</w:t>
            </w:r>
            <w:r>
              <w:rPr>
                <w:b/>
                <w:sz w:val="20"/>
                <w:szCs w:val="20"/>
              </w:rPr>
              <w:t> </w:t>
            </w:r>
            <w:r w:rsidRPr="00FC591A">
              <w:rPr>
                <w:b/>
                <w:sz w:val="20"/>
                <w:szCs w:val="20"/>
              </w:rPr>
              <w:t>000</w:t>
            </w:r>
          </w:p>
        </w:tc>
        <w:tc>
          <w:tcPr>
            <w:tcW w:w="1120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 w:rsidRPr="00FC591A">
              <w:rPr>
                <w:b/>
                <w:sz w:val="20"/>
                <w:szCs w:val="20"/>
              </w:rPr>
              <w:t xml:space="preserve">752 000 </w:t>
            </w:r>
          </w:p>
        </w:tc>
        <w:tc>
          <w:tcPr>
            <w:tcW w:w="1258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 w:rsidRPr="00FC591A">
              <w:rPr>
                <w:b/>
                <w:sz w:val="20"/>
                <w:szCs w:val="20"/>
              </w:rPr>
              <w:t>42 052</w:t>
            </w:r>
          </w:p>
        </w:tc>
        <w:tc>
          <w:tcPr>
            <w:tcW w:w="1540" w:type="dxa"/>
            <w:vMerge/>
          </w:tcPr>
          <w:p w:rsidR="000571AB" w:rsidRPr="00B66308" w:rsidRDefault="000571AB" w:rsidP="00F922A0">
            <w:pPr>
              <w:rPr>
                <w:sz w:val="20"/>
                <w:szCs w:val="20"/>
              </w:rPr>
            </w:pPr>
          </w:p>
        </w:tc>
      </w:tr>
      <w:tr w:rsidR="000571AB" w:rsidTr="00F922A0">
        <w:trPr>
          <w:trHeight w:val="593"/>
          <w:jc w:val="center"/>
        </w:trPr>
        <w:tc>
          <w:tcPr>
            <w:tcW w:w="1675" w:type="dxa"/>
          </w:tcPr>
          <w:p w:rsidR="000571AB" w:rsidRDefault="000571AB" w:rsidP="00F92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Добыча копытных в год на одного охотника </w:t>
            </w:r>
          </w:p>
        </w:tc>
        <w:tc>
          <w:tcPr>
            <w:tcW w:w="977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Default="000571AB" w:rsidP="00F9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4,63</w:t>
            </w:r>
          </w:p>
          <w:p w:rsidR="000571AB" w:rsidRPr="001D4286" w:rsidRDefault="000571AB" w:rsidP="00F9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особи</w:t>
            </w:r>
          </w:p>
        </w:tc>
        <w:tc>
          <w:tcPr>
            <w:tcW w:w="1117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2,9</w:t>
            </w:r>
          </w:p>
        </w:tc>
        <w:tc>
          <w:tcPr>
            <w:tcW w:w="977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1,0</w:t>
            </w:r>
          </w:p>
        </w:tc>
        <w:tc>
          <w:tcPr>
            <w:tcW w:w="1117" w:type="dxa"/>
          </w:tcPr>
          <w:p w:rsidR="000571AB" w:rsidRPr="0080058C" w:rsidRDefault="000571AB" w:rsidP="00F922A0">
            <w:pPr>
              <w:rPr>
                <w:sz w:val="20"/>
                <w:szCs w:val="20"/>
              </w:rPr>
            </w:pPr>
          </w:p>
          <w:p w:rsidR="000571AB" w:rsidRPr="0080058C" w:rsidRDefault="000571AB" w:rsidP="00F922A0">
            <w:pPr>
              <w:rPr>
                <w:b/>
                <w:sz w:val="20"/>
                <w:szCs w:val="20"/>
              </w:rPr>
            </w:pPr>
            <w:r w:rsidRPr="0080058C">
              <w:rPr>
                <w:b/>
                <w:sz w:val="20"/>
                <w:szCs w:val="20"/>
              </w:rPr>
              <w:t xml:space="preserve">   0,27</w:t>
            </w:r>
          </w:p>
        </w:tc>
        <w:tc>
          <w:tcPr>
            <w:tcW w:w="1120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0,46</w:t>
            </w:r>
          </w:p>
        </w:tc>
        <w:tc>
          <w:tcPr>
            <w:tcW w:w="1258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FC591A" w:rsidRDefault="000571AB" w:rsidP="00F9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0,32</w:t>
            </w:r>
          </w:p>
        </w:tc>
        <w:tc>
          <w:tcPr>
            <w:tcW w:w="1540" w:type="dxa"/>
          </w:tcPr>
          <w:p w:rsidR="000571AB" w:rsidRDefault="000571AB" w:rsidP="00F922A0">
            <w:pPr>
              <w:rPr>
                <w:b/>
                <w:sz w:val="20"/>
                <w:szCs w:val="20"/>
              </w:rPr>
            </w:pPr>
          </w:p>
          <w:p w:rsidR="000571AB" w:rsidRPr="0080058C" w:rsidRDefault="000571AB" w:rsidP="00F9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80058C">
              <w:rPr>
                <w:b/>
                <w:sz w:val="20"/>
                <w:szCs w:val="20"/>
              </w:rPr>
              <w:t>0,8</w:t>
            </w:r>
          </w:p>
        </w:tc>
      </w:tr>
      <w:tr w:rsidR="000571AB" w:rsidTr="00F922A0">
        <w:trPr>
          <w:trHeight w:val="593"/>
          <w:jc w:val="center"/>
        </w:trPr>
        <w:tc>
          <w:tcPr>
            <w:tcW w:w="9781" w:type="dxa"/>
            <w:gridSpan w:val="8"/>
          </w:tcPr>
          <w:p w:rsidR="000571AB" w:rsidRPr="00747D56" w:rsidRDefault="000571AB" w:rsidP="00F922A0">
            <w:pPr>
              <w:rPr>
                <w:b/>
                <w:i/>
                <w:sz w:val="20"/>
                <w:szCs w:val="20"/>
              </w:rPr>
            </w:pPr>
            <w:r w:rsidRPr="00747D56">
              <w:rPr>
                <w:b/>
                <w:i/>
                <w:sz w:val="20"/>
                <w:szCs w:val="20"/>
              </w:rPr>
              <w:t>В строке «Добыча копытных в год на одного охотника» стоит учитывать массу добываемого зверя. Где  добытую в Германии косулю нельзя уравнивать с лосём или оленем в Финляндии или Швеции.</w:t>
            </w:r>
          </w:p>
        </w:tc>
      </w:tr>
    </w:tbl>
    <w:p w:rsidR="000571AB" w:rsidRDefault="000571AB" w:rsidP="000571AB">
      <w:pPr>
        <w:rPr>
          <w:i/>
          <w:sz w:val="20"/>
          <w:szCs w:val="20"/>
        </w:rPr>
      </w:pPr>
    </w:p>
    <w:p w:rsidR="000571AB" w:rsidRDefault="000571AB" w:rsidP="000571AB">
      <w:proofErr w:type="gramStart"/>
      <w:r w:rsidRPr="002F11CC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Д</w:t>
      </w:r>
      <w:r w:rsidRPr="002F11CC">
        <w:rPr>
          <w:i/>
          <w:sz w:val="20"/>
          <w:szCs w:val="20"/>
        </w:rPr>
        <w:t xml:space="preserve">анные по </w:t>
      </w:r>
      <w:r>
        <w:rPr>
          <w:i/>
          <w:sz w:val="20"/>
          <w:szCs w:val="20"/>
        </w:rPr>
        <w:t xml:space="preserve">зарубежным </w:t>
      </w:r>
      <w:r w:rsidRPr="002F11CC">
        <w:rPr>
          <w:i/>
          <w:sz w:val="20"/>
          <w:szCs w:val="20"/>
        </w:rPr>
        <w:t xml:space="preserve">странам взяты из  </w:t>
      </w:r>
      <w:proofErr w:type="spellStart"/>
      <w:r w:rsidRPr="002F11CC">
        <w:rPr>
          <w:i/>
          <w:sz w:val="20"/>
          <w:szCs w:val="20"/>
        </w:rPr>
        <w:t>Научно-теоретичесого</w:t>
      </w:r>
      <w:proofErr w:type="spellEnd"/>
      <w:r w:rsidRPr="002F11CC">
        <w:rPr>
          <w:i/>
          <w:sz w:val="20"/>
          <w:szCs w:val="20"/>
        </w:rPr>
        <w:t xml:space="preserve"> журнала</w:t>
      </w:r>
      <w:r>
        <w:rPr>
          <w:i/>
          <w:sz w:val="20"/>
          <w:szCs w:val="20"/>
        </w:rPr>
        <w:t xml:space="preserve"> «Охотоведение»</w:t>
      </w:r>
      <w:r w:rsidRPr="002F11CC">
        <w:rPr>
          <w:i/>
          <w:sz w:val="20"/>
          <w:szCs w:val="20"/>
        </w:rPr>
        <w:t xml:space="preserve"> №2(52) «Зарубежный опыт охотничьего хозяйства» ВНИИОЗ 2004г</w:t>
      </w:r>
      <w:r>
        <w:rPr>
          <w:i/>
          <w:sz w:val="20"/>
          <w:szCs w:val="20"/>
        </w:rPr>
        <w:t>.</w:t>
      </w:r>
      <w:proofErr w:type="gramEnd"/>
      <w:r>
        <w:rPr>
          <w:i/>
          <w:sz w:val="20"/>
          <w:szCs w:val="20"/>
        </w:rPr>
        <w:t xml:space="preserve">  </w:t>
      </w:r>
      <w:proofErr w:type="gramStart"/>
      <w:r>
        <w:rPr>
          <w:i/>
          <w:sz w:val="20"/>
          <w:szCs w:val="20"/>
        </w:rPr>
        <w:t>Но вы можете даже не сомневаться  - количество добываемой дичи в приведённых странах за последние 12 лет нисколько не уменьшилось, а кое-где даже увеличилось.</w:t>
      </w:r>
      <w:proofErr w:type="gramEnd"/>
      <w:r>
        <w:rPr>
          <w:i/>
          <w:sz w:val="20"/>
          <w:szCs w:val="20"/>
        </w:rPr>
        <w:t xml:space="preserve">  Данные по Беларуси любезно предоставлены правительством этого государства.</w:t>
      </w:r>
      <w:proofErr w:type="gramStart"/>
      <w:r>
        <w:rPr>
          <w:i/>
          <w:sz w:val="20"/>
          <w:szCs w:val="20"/>
        </w:rPr>
        <w:t xml:space="preserve"> </w:t>
      </w:r>
      <w:r w:rsidRPr="002F11CC">
        <w:rPr>
          <w:i/>
          <w:sz w:val="20"/>
          <w:szCs w:val="20"/>
        </w:rPr>
        <w:t>)</w:t>
      </w:r>
      <w:proofErr w:type="gramEnd"/>
      <w:r>
        <w:rPr>
          <w:i/>
          <w:sz w:val="20"/>
          <w:szCs w:val="20"/>
        </w:rPr>
        <w:t xml:space="preserve"> </w:t>
      </w:r>
    </w:p>
    <w:p w:rsidR="000571AB" w:rsidRDefault="000571AB" w:rsidP="000571AB"/>
    <w:p w:rsidR="000571AB" w:rsidRDefault="000571AB" w:rsidP="000571AB">
      <w:r>
        <w:t>А вот эта таблица взята без всяких изменений с сайта</w:t>
      </w:r>
      <w:r w:rsidRPr="00643EB6">
        <w:rPr>
          <w:rFonts w:ascii="Georgia" w:hAnsi="Georgia"/>
          <w:color w:val="005824"/>
          <w:sz w:val="36"/>
          <w:szCs w:val="36"/>
          <w:shd w:val="clear" w:color="auto" w:fill="EBEDE6"/>
        </w:rPr>
        <w:t xml:space="preserve"> </w:t>
      </w:r>
      <w:r w:rsidRPr="002308CA">
        <w:rPr>
          <w:shd w:val="clear" w:color="auto" w:fill="EBEDE6"/>
        </w:rPr>
        <w:t xml:space="preserve">ФГБУ </w:t>
      </w:r>
      <w:proofErr w:type="spellStart"/>
      <w:r w:rsidRPr="002308CA">
        <w:rPr>
          <w:shd w:val="clear" w:color="auto" w:fill="EBEDE6"/>
        </w:rPr>
        <w:t>Центрохотконтроль</w:t>
      </w:r>
      <w:proofErr w:type="spellEnd"/>
      <w:r>
        <w:t xml:space="preserve"> </w:t>
      </w:r>
    </w:p>
    <w:p w:rsidR="000571AB" w:rsidRPr="00643EB6" w:rsidRDefault="000571AB" w:rsidP="000571AB">
      <w:pPr>
        <w:ind w:firstLine="540"/>
      </w:pPr>
    </w:p>
    <w:p w:rsidR="000571AB" w:rsidRPr="00776E6F" w:rsidRDefault="000571AB" w:rsidP="000571AB">
      <w:pPr>
        <w:shd w:val="clear" w:color="auto" w:fill="EBEDE6"/>
        <w:spacing w:line="200" w:lineRule="atLeast"/>
        <w:jc w:val="center"/>
        <w:rPr>
          <w:rFonts w:ascii="Arial" w:hAnsi="Arial" w:cs="Arial"/>
          <w:b/>
          <w:bCs/>
          <w:color w:val="262924"/>
          <w:sz w:val="22"/>
          <w:szCs w:val="22"/>
        </w:rPr>
      </w:pPr>
      <w:r w:rsidRPr="00776E6F">
        <w:rPr>
          <w:rFonts w:ascii="Arial" w:hAnsi="Arial" w:cs="Arial"/>
          <w:b/>
          <w:bCs/>
          <w:color w:val="262924"/>
          <w:sz w:val="22"/>
          <w:szCs w:val="22"/>
        </w:rPr>
        <w:t>Лимиты и добыча основных видов охотничьих животных в Российской Федерации</w:t>
      </w:r>
    </w:p>
    <w:p w:rsidR="000571AB" w:rsidRPr="00D04B9A" w:rsidRDefault="000571AB" w:rsidP="000571AB">
      <w:pPr>
        <w:shd w:val="clear" w:color="auto" w:fill="EBEDE6"/>
        <w:spacing w:line="200" w:lineRule="atLeast"/>
        <w:jc w:val="center"/>
        <w:rPr>
          <w:rFonts w:ascii="Arial" w:hAnsi="Arial" w:cs="Arial"/>
          <w:color w:val="262924"/>
          <w:sz w:val="18"/>
          <w:szCs w:val="18"/>
        </w:rPr>
      </w:pPr>
    </w:p>
    <w:tbl>
      <w:tblPr>
        <w:tblpPr w:leftFromText="45" w:rightFromText="45" w:bottomFromText="200" w:vertAnchor="text"/>
        <w:tblW w:w="9478" w:type="dxa"/>
        <w:shd w:val="clear" w:color="auto" w:fill="EBEDE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9"/>
        <w:gridCol w:w="1371"/>
        <w:gridCol w:w="1510"/>
        <w:gridCol w:w="1371"/>
        <w:gridCol w:w="1510"/>
        <w:gridCol w:w="1567"/>
      </w:tblGrid>
      <w:tr w:rsidR="000571AB" w:rsidRPr="00D04B9A" w:rsidTr="00F922A0">
        <w:trPr>
          <w:trHeight w:val="402"/>
          <w:tblHeader/>
        </w:trPr>
        <w:tc>
          <w:tcPr>
            <w:tcW w:w="2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Вид животного</w:t>
            </w:r>
          </w:p>
        </w:tc>
        <w:tc>
          <w:tcPr>
            <w:tcW w:w="5762" w:type="dxa"/>
            <w:gridSpan w:val="4"/>
            <w:tcBorders>
              <w:top w:val="single" w:sz="8" w:space="0" w:color="DDDDDD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Лимиты и добыча в сезон охоты, особей</w:t>
            </w:r>
          </w:p>
        </w:tc>
        <w:tc>
          <w:tcPr>
            <w:tcW w:w="1567" w:type="dxa"/>
            <w:vMerge w:val="restart"/>
            <w:tcBorders>
              <w:top w:val="single" w:sz="8" w:space="0" w:color="DDDDDD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 xml:space="preserve">Изменение добычи в 2013 г. </w:t>
            </w:r>
            <w:proofErr w:type="gramStart"/>
            <w:r w:rsidRPr="00D04B9A">
              <w:rPr>
                <w:b/>
                <w:bCs/>
                <w:color w:val="262924"/>
                <w:sz w:val="18"/>
                <w:szCs w:val="18"/>
              </w:rPr>
              <w:t>к</w:t>
            </w:r>
            <w:proofErr w:type="gramEnd"/>
          </w:p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 2012 г., %</w:t>
            </w:r>
          </w:p>
        </w:tc>
      </w:tr>
      <w:tr w:rsidR="000571AB" w:rsidRPr="00D04B9A" w:rsidTr="00F922A0">
        <w:trPr>
          <w:trHeight w:val="30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EDE6"/>
            <w:vAlign w:val="center"/>
            <w:hideMark/>
          </w:tcPr>
          <w:p w:rsidR="000571AB" w:rsidRPr="00D04B9A" w:rsidRDefault="000571AB" w:rsidP="00F922A0">
            <w:pPr>
              <w:rPr>
                <w:color w:val="262924"/>
                <w:sz w:val="18"/>
                <w:szCs w:val="18"/>
              </w:rPr>
            </w:pPr>
          </w:p>
        </w:tc>
        <w:tc>
          <w:tcPr>
            <w:tcW w:w="28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2011-2012 гг.</w:t>
            </w:r>
          </w:p>
        </w:tc>
        <w:tc>
          <w:tcPr>
            <w:tcW w:w="28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2012-2013 гг.</w:t>
            </w:r>
          </w:p>
        </w:tc>
        <w:tc>
          <w:tcPr>
            <w:tcW w:w="0" w:type="auto"/>
            <w:vMerge/>
            <w:tcBorders>
              <w:top w:val="single" w:sz="8" w:space="0" w:color="DDDDDD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vAlign w:val="center"/>
            <w:hideMark/>
          </w:tcPr>
          <w:p w:rsidR="000571AB" w:rsidRPr="00D04B9A" w:rsidRDefault="000571AB" w:rsidP="00F922A0">
            <w:pPr>
              <w:rPr>
                <w:color w:val="262924"/>
                <w:sz w:val="18"/>
                <w:szCs w:val="18"/>
              </w:rPr>
            </w:pPr>
          </w:p>
        </w:tc>
      </w:tr>
      <w:tr w:rsidR="000571AB" w:rsidRPr="00D04B9A" w:rsidTr="00F922A0">
        <w:trPr>
          <w:trHeight w:val="30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EDE6"/>
            <w:vAlign w:val="center"/>
            <w:hideMark/>
          </w:tcPr>
          <w:p w:rsidR="000571AB" w:rsidRPr="00D04B9A" w:rsidRDefault="000571AB" w:rsidP="00F922A0">
            <w:pPr>
              <w:rPr>
                <w:color w:val="262924"/>
                <w:sz w:val="18"/>
                <w:szCs w:val="18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Лимиты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Добыча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Лимиты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80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Добыча</w:t>
            </w:r>
          </w:p>
        </w:tc>
        <w:tc>
          <w:tcPr>
            <w:tcW w:w="0" w:type="auto"/>
            <w:vMerge/>
            <w:tcBorders>
              <w:top w:val="single" w:sz="8" w:space="0" w:color="DDDDDD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vAlign w:val="center"/>
            <w:hideMark/>
          </w:tcPr>
          <w:p w:rsidR="000571AB" w:rsidRPr="00D04B9A" w:rsidRDefault="000571AB" w:rsidP="00F922A0">
            <w:pPr>
              <w:rPr>
                <w:color w:val="262924"/>
                <w:sz w:val="18"/>
                <w:szCs w:val="18"/>
              </w:rPr>
            </w:pP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b/>
                <w:bCs/>
                <w:color w:val="262924"/>
                <w:sz w:val="18"/>
                <w:szCs w:val="18"/>
              </w:rPr>
              <w:t>Копытные: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both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both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both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both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both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 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Лось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33527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24246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34088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26000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7,2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Дикий северный олень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71680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23859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71798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41290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73,1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Косули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47186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30101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52036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35064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16,5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Благородный олень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7373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4180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7897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4523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8,2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Пятнистый олень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989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989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763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7,5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Кабан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105410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57980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108676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61569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6,2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Кабарга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6970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5485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7692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5583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1,8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Кавказский тур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643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203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522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197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-3,0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Серна*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0,0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Сибирский горный козел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499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210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82,6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lastRenderedPageBreak/>
              <w:t>Снежный баран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781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249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771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253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1,6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Овцебык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b/>
                <w:color w:val="262924"/>
                <w:sz w:val="18"/>
                <w:szCs w:val="18"/>
              </w:rPr>
            </w:pPr>
            <w:r w:rsidRPr="00D04B9A">
              <w:rPr>
                <w:b/>
                <w:color w:val="262924"/>
                <w:sz w:val="18"/>
                <w:szCs w:val="18"/>
              </w:rPr>
              <w:t>33,3</w:t>
            </w:r>
          </w:p>
        </w:tc>
      </w:tr>
      <w:tr w:rsidR="000571AB" w:rsidRPr="00D04B9A" w:rsidTr="00F922A0">
        <w:trPr>
          <w:trHeight w:val="198"/>
        </w:trPr>
        <w:tc>
          <w:tcPr>
            <w:tcW w:w="2149" w:type="dxa"/>
            <w:tcBorders>
              <w:top w:val="nil"/>
              <w:left w:val="single" w:sz="8" w:space="0" w:color="DDDDDD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Сайгак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-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-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-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ED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71AB" w:rsidRPr="00D04B9A" w:rsidRDefault="000571AB" w:rsidP="00F922A0">
            <w:pPr>
              <w:spacing w:after="200" w:line="198" w:lineRule="atLeast"/>
              <w:jc w:val="center"/>
              <w:rPr>
                <w:color w:val="262924"/>
                <w:sz w:val="18"/>
                <w:szCs w:val="18"/>
              </w:rPr>
            </w:pPr>
            <w:r w:rsidRPr="00D04B9A">
              <w:rPr>
                <w:color w:val="262924"/>
                <w:sz w:val="18"/>
                <w:szCs w:val="18"/>
              </w:rPr>
              <w:t>-</w:t>
            </w:r>
          </w:p>
        </w:tc>
      </w:tr>
    </w:tbl>
    <w:p w:rsidR="000571AB" w:rsidRPr="00643EB6" w:rsidRDefault="000571AB" w:rsidP="000571AB">
      <w:pPr>
        <w:pStyle w:val="ae"/>
      </w:pPr>
    </w:p>
    <w:p w:rsidR="000571AB" w:rsidRDefault="000571AB" w:rsidP="000571AB">
      <w:r>
        <w:t xml:space="preserve">   Глядя на приведенные в таблицах цифры, любой читатель увидит, что в сегодняшней  России на 2.7 миллиона охотников, копытных легально добывается всего около 175 тысяч особей  (</w:t>
      </w:r>
      <w:r w:rsidR="00B97286">
        <w:t>т</w:t>
      </w:r>
      <w:proofErr w:type="gramStart"/>
      <w:r w:rsidR="00B97286">
        <w:t>.е</w:t>
      </w:r>
      <w:proofErr w:type="gramEnd"/>
      <w:r w:rsidR="00B97286">
        <w:t xml:space="preserve"> </w:t>
      </w:r>
      <w:r>
        <w:t xml:space="preserve">0,065 !!! зверей на одного охотника). Что в десятки раз меньше, чем в станах Европы и Нового Света. А если эти цифры пересчитать на площадь стран, то продуктивность угодий станет разниться уже в сотни раз. Но давайте не станем забывать, что легальная добыча в России не имеет ничего общего с истинным положением дел, как мы с вами уже договаривались.  </w:t>
      </w:r>
    </w:p>
    <w:p w:rsidR="000571AB" w:rsidRDefault="000571AB" w:rsidP="000571AB">
      <w:r>
        <w:t xml:space="preserve">   Кроме прочего, существенная разница между квотами и реализацией лицензий, говорит нам ещё и о том, что охотники не выкупают их из опасения, что деньги будут потрачены, а зверя добыть они не смогут. Поскольку процент использования приобретённых разрешений на отстрел колеблется сегодня в пределах 85-90% даже в Сибири. Чего во времена СССР никогда не наблюдалось.  </w:t>
      </w:r>
    </w:p>
    <w:p w:rsidR="000571AB" w:rsidRDefault="000571AB" w:rsidP="000571AB">
      <w:r>
        <w:t xml:space="preserve">    Данные по копытным приведены  как наиболее показательные. Можете не сомневаться, что положение дел с другими видами охотничьих животных ничуть не лучше – в стране отмечается только переизбыток волков, шакалов, кое-где лис, енотовидных собак и  расплодившихся норок. А те же зайцы, что являются для многих любителей охоты в нашей стране самой желанной добычей, скоро, видимо, действительно  будут наперечет. </w:t>
      </w:r>
    </w:p>
    <w:p w:rsidR="000571AB" w:rsidRDefault="000571AB" w:rsidP="000571AB">
      <w:r>
        <w:t xml:space="preserve">   </w:t>
      </w:r>
    </w:p>
    <w:p w:rsidR="000571AB" w:rsidRDefault="000571AB" w:rsidP="000571AB">
      <w:pPr>
        <w:rPr>
          <w:b/>
          <w:i/>
        </w:rPr>
      </w:pPr>
    </w:p>
    <w:p w:rsidR="000571AB" w:rsidRDefault="000571AB" w:rsidP="000571AB">
      <w:pPr>
        <w:rPr>
          <w:b/>
          <w:i/>
        </w:rPr>
      </w:pPr>
      <w:r>
        <w:rPr>
          <w:b/>
          <w:i/>
        </w:rPr>
        <w:t>Так ч</w:t>
      </w:r>
      <w:r w:rsidRPr="00520C00">
        <w:rPr>
          <w:b/>
          <w:i/>
        </w:rPr>
        <w:t>ья же в том вина, что сегодня Россия оказалась в такой ситуации?</w:t>
      </w:r>
    </w:p>
    <w:p w:rsidR="00370E1C" w:rsidRDefault="00370E1C" w:rsidP="000571AB">
      <w:pPr>
        <w:rPr>
          <w:b/>
          <w:i/>
        </w:rPr>
      </w:pPr>
    </w:p>
    <w:p w:rsidR="000571AB" w:rsidRDefault="000571AB" w:rsidP="000571AB">
      <w:r>
        <w:t xml:space="preserve">  Без всякого сомнения, в основе всего лежит  </w:t>
      </w:r>
      <w:r w:rsidRPr="000939E0">
        <w:t>государственная политика</w:t>
      </w:r>
      <w:r>
        <w:t xml:space="preserve"> той власти, которую мы сами выбираем. Об этом же говорит вся мировая практика – историю творят личности, поддержанные своим народом. </w:t>
      </w:r>
      <w:proofErr w:type="gramStart"/>
      <w:r>
        <w:t>Правда</w:t>
      </w:r>
      <w:proofErr w:type="gramEnd"/>
      <w:r>
        <w:t xml:space="preserve"> иногда загоняя её в тупик.</w:t>
      </w:r>
    </w:p>
    <w:p w:rsidR="000571AB" w:rsidRDefault="000571AB" w:rsidP="000571AB">
      <w:r>
        <w:t xml:space="preserve">   К концу </w:t>
      </w:r>
      <w:r>
        <w:rPr>
          <w:lang w:val="en-US"/>
        </w:rPr>
        <w:t>XIX</w:t>
      </w:r>
      <w:r w:rsidRPr="00CA6B27">
        <w:t xml:space="preserve"> </w:t>
      </w:r>
      <w:r>
        <w:t xml:space="preserve">века подобное положение дел с отсутствием в угодьях зверей сложилось в США. Но в начале ХХ века президентом в этой стране был избран  Теодор </w:t>
      </w:r>
      <w:r w:rsidRPr="00EB60F0">
        <w:rPr>
          <w:bCs/>
        </w:rPr>
        <w:t>Рузвельт</w:t>
      </w:r>
      <w:r>
        <w:rPr>
          <w:bCs/>
        </w:rPr>
        <w:t xml:space="preserve"> (не </w:t>
      </w:r>
      <w:proofErr w:type="gramStart"/>
      <w:r>
        <w:rPr>
          <w:bCs/>
        </w:rPr>
        <w:t>путать с Франклином Делано</w:t>
      </w:r>
      <w:proofErr w:type="gramEnd"/>
      <w:r>
        <w:rPr>
          <w:bCs/>
        </w:rPr>
        <w:t xml:space="preserve"> Рузвельтом)</w:t>
      </w:r>
      <w:r>
        <w:t xml:space="preserve">, сам опытный охотник, озабоченный отсутствием дичи в стране. </w:t>
      </w:r>
      <w:proofErr w:type="gramStart"/>
      <w:r>
        <w:t>Который</w:t>
      </w:r>
      <w:proofErr w:type="gramEnd"/>
      <w:r>
        <w:t xml:space="preserve"> вместе с историком,</w:t>
      </w:r>
      <w:r w:rsidRPr="00EB60F0">
        <w:t xml:space="preserve"> </w:t>
      </w:r>
      <w:r>
        <w:t xml:space="preserve">писателем и антропологом Джорджем Бёрдом </w:t>
      </w:r>
      <w:proofErr w:type="spellStart"/>
      <w:r>
        <w:t>Гриннеллом</w:t>
      </w:r>
      <w:proofErr w:type="spellEnd"/>
      <w:r>
        <w:t xml:space="preserve">  (</w:t>
      </w:r>
      <w:proofErr w:type="spellStart"/>
      <w:r w:rsidRPr="00EB60F0">
        <w:rPr>
          <w:i/>
          <w:iCs/>
          <w:color w:val="252525"/>
          <w:shd w:val="clear" w:color="auto" w:fill="FFFFFF"/>
        </w:rPr>
        <w:t>George</w:t>
      </w:r>
      <w:proofErr w:type="spellEnd"/>
      <w:r w:rsidRPr="00EB60F0">
        <w:rPr>
          <w:i/>
          <w:iCs/>
          <w:color w:val="252525"/>
          <w:shd w:val="clear" w:color="auto" w:fill="FFFFFF"/>
        </w:rPr>
        <w:t xml:space="preserve"> </w:t>
      </w:r>
      <w:proofErr w:type="spellStart"/>
      <w:r w:rsidRPr="00EB60F0">
        <w:rPr>
          <w:i/>
          <w:iCs/>
          <w:color w:val="252525"/>
          <w:shd w:val="clear" w:color="auto" w:fill="FFFFFF"/>
        </w:rPr>
        <w:t>Bird</w:t>
      </w:r>
      <w:proofErr w:type="spellEnd"/>
      <w:r w:rsidRPr="00EB60F0">
        <w:rPr>
          <w:i/>
          <w:iCs/>
          <w:color w:val="252525"/>
          <w:shd w:val="clear" w:color="auto" w:fill="FFFFFF"/>
        </w:rPr>
        <w:t xml:space="preserve"> </w:t>
      </w:r>
      <w:proofErr w:type="spellStart"/>
      <w:r w:rsidRPr="00EB60F0">
        <w:rPr>
          <w:i/>
          <w:iCs/>
          <w:color w:val="252525"/>
          <w:shd w:val="clear" w:color="auto" w:fill="FFFFFF"/>
        </w:rPr>
        <w:t>Grinnell</w:t>
      </w:r>
      <w:proofErr w:type="spellEnd"/>
      <w:r>
        <w:rPr>
          <w:i/>
          <w:iCs/>
          <w:color w:val="252525"/>
          <w:shd w:val="clear" w:color="auto" w:fill="FFFFFF"/>
        </w:rPr>
        <w:t xml:space="preserve">) </w:t>
      </w:r>
      <w:r w:rsidRPr="00EB60F0">
        <w:rPr>
          <w:iCs/>
          <w:color w:val="252525"/>
          <w:shd w:val="clear" w:color="auto" w:fill="FFFFFF"/>
        </w:rPr>
        <w:t>в законодательном порядке создал предпосылки к изменению ситуации</w:t>
      </w:r>
      <w:r>
        <w:rPr>
          <w:iCs/>
          <w:color w:val="252525"/>
          <w:shd w:val="clear" w:color="auto" w:fill="FFFFFF"/>
        </w:rPr>
        <w:t xml:space="preserve">. Что поспособствовало организации </w:t>
      </w:r>
      <w:r w:rsidRPr="005F14C3">
        <w:rPr>
          <w:b/>
          <w:iCs/>
          <w:color w:val="252525"/>
          <w:shd w:val="clear" w:color="auto" w:fill="FFFFFF"/>
        </w:rPr>
        <w:t>един</w:t>
      </w:r>
      <w:r>
        <w:rPr>
          <w:b/>
          <w:iCs/>
          <w:color w:val="252525"/>
          <w:shd w:val="clear" w:color="auto" w:fill="FFFFFF"/>
        </w:rPr>
        <w:t>ой</w:t>
      </w:r>
      <w:r>
        <w:rPr>
          <w:iCs/>
          <w:color w:val="252525"/>
          <w:shd w:val="clear" w:color="auto" w:fill="FFFFFF"/>
        </w:rPr>
        <w:t xml:space="preserve"> (а не разорванной </w:t>
      </w:r>
      <w:r w:rsidRPr="008B717A">
        <w:rPr>
          <w:iCs/>
          <w:color w:val="252525"/>
          <w:shd w:val="clear" w:color="auto" w:fill="FFFFFF"/>
        </w:rPr>
        <w:t xml:space="preserve"> </w:t>
      </w:r>
      <w:r>
        <w:rPr>
          <w:iCs/>
          <w:color w:val="252525"/>
          <w:shd w:val="clear" w:color="auto" w:fill="FFFFFF"/>
        </w:rPr>
        <w:t xml:space="preserve">на части, как в России, где и спросить не с кого – «У семи нянек дитя без глазу!») Службы Рыбы и Дикой природы США, что стала за всё в ответе.  Эти начинания подхватили все охотники страны, вмести со многими известными людьми. Основную концепцию в преодолении кризиса </w:t>
      </w:r>
      <w:r>
        <w:t>теоретически обосновал</w:t>
      </w:r>
      <w:r w:rsidRPr="0059354E">
        <w:t xml:space="preserve"> </w:t>
      </w:r>
      <w:r>
        <w:t xml:space="preserve">и развил </w:t>
      </w:r>
      <w:r w:rsidRPr="00745EB6">
        <w:rPr>
          <w:color w:val="252525"/>
        </w:rPr>
        <w:t>писатель, учёный, эколог и защитник окружающей среды</w:t>
      </w:r>
      <w:r w:rsidRPr="00745EB6">
        <w:rPr>
          <w:b/>
          <w:bCs/>
          <w:color w:val="252525"/>
        </w:rPr>
        <w:t xml:space="preserve"> </w:t>
      </w:r>
      <w:proofErr w:type="spellStart"/>
      <w:r w:rsidRPr="00745EB6">
        <w:rPr>
          <w:bCs/>
          <w:color w:val="252525"/>
        </w:rPr>
        <w:t>Альдо</w:t>
      </w:r>
      <w:proofErr w:type="spellEnd"/>
      <w:r w:rsidRPr="00745EB6">
        <w:rPr>
          <w:bCs/>
          <w:color w:val="252525"/>
        </w:rPr>
        <w:t xml:space="preserve"> Леопольд</w:t>
      </w:r>
      <w:r w:rsidRPr="00745EB6">
        <w:rPr>
          <w:rStyle w:val="apple-converted-space"/>
          <w:color w:val="252525"/>
        </w:rPr>
        <w:t> </w:t>
      </w:r>
      <w:r>
        <w:rPr>
          <w:rStyle w:val="apple-converted-space"/>
          <w:rFonts w:ascii="Arial" w:hAnsi="Arial" w:cs="Arial"/>
          <w:color w:val="252525"/>
          <w:sz w:val="14"/>
          <w:szCs w:val="14"/>
          <w:shd w:val="clear" w:color="auto" w:fill="FFFFFF"/>
        </w:rPr>
        <w:t> </w:t>
      </w:r>
      <w:r w:rsidRPr="00283921">
        <w:rPr>
          <w:rStyle w:val="apple-converted-space"/>
          <w:color w:val="252525"/>
          <w:shd w:val="clear" w:color="auto" w:fill="FFFFFF"/>
        </w:rPr>
        <w:t>(</w:t>
      </w:r>
      <w:proofErr w:type="spellStart"/>
      <w:r w:rsidRPr="00283921">
        <w:rPr>
          <w:i/>
          <w:iCs/>
          <w:color w:val="252525"/>
          <w:shd w:val="clear" w:color="auto" w:fill="FFFFFF"/>
        </w:rPr>
        <w:t>Aldo</w:t>
      </w:r>
      <w:proofErr w:type="spellEnd"/>
      <w:r w:rsidRPr="00283921">
        <w:rPr>
          <w:i/>
          <w:iCs/>
          <w:color w:val="252525"/>
          <w:shd w:val="clear" w:color="auto" w:fill="FFFFFF"/>
        </w:rPr>
        <w:t xml:space="preserve"> </w:t>
      </w:r>
      <w:proofErr w:type="spellStart"/>
      <w:r w:rsidRPr="00283921">
        <w:rPr>
          <w:i/>
          <w:iCs/>
          <w:color w:val="252525"/>
          <w:shd w:val="clear" w:color="auto" w:fill="FFFFFF"/>
        </w:rPr>
        <w:t>Leopold</w:t>
      </w:r>
      <w:proofErr w:type="spellEnd"/>
      <w:r>
        <w:rPr>
          <w:i/>
          <w:iCs/>
          <w:color w:val="252525"/>
          <w:shd w:val="clear" w:color="auto" w:fill="FFFFFF"/>
        </w:rPr>
        <w:t xml:space="preserve">). </w:t>
      </w:r>
      <w:r>
        <w:t>Именно тогда зародилась Североамериканская Модель Охотоведения (</w:t>
      </w:r>
      <w:proofErr w:type="spellStart"/>
      <w:r>
        <w:t>North</w:t>
      </w:r>
      <w:proofErr w:type="spellEnd"/>
      <w:r w:rsidRPr="00B867C9">
        <w:t xml:space="preserve"> </w:t>
      </w:r>
      <w:proofErr w:type="spellStart"/>
      <w:r>
        <w:t>America</w:t>
      </w:r>
      <w:proofErr w:type="spellEnd"/>
      <w:r w:rsidRPr="00B867C9">
        <w:t xml:space="preserve"> </w:t>
      </w:r>
      <w:proofErr w:type="spellStart"/>
      <w:r>
        <w:t>Wildlife</w:t>
      </w:r>
      <w:proofErr w:type="spellEnd"/>
      <w:r w:rsidRPr="00B867C9">
        <w:t xml:space="preserve"> </w:t>
      </w:r>
      <w:proofErr w:type="spellStart"/>
      <w:r>
        <w:t>Model</w:t>
      </w:r>
      <w:proofErr w:type="spellEnd"/>
      <w:r>
        <w:t xml:space="preserve">), которая продолжает развиваться до сих пор. </w:t>
      </w:r>
    </w:p>
    <w:p w:rsidR="000571AB" w:rsidRDefault="000571AB" w:rsidP="000571AB">
      <w:r>
        <w:t xml:space="preserve">  И, </w:t>
      </w:r>
      <w:proofErr w:type="gramStart"/>
      <w:r>
        <w:t>которую</w:t>
      </w:r>
      <w:proofErr w:type="gramEnd"/>
      <w:r>
        <w:t xml:space="preserve">, не грех было бы современной России взять на вооружение. </w:t>
      </w:r>
    </w:p>
    <w:p w:rsidR="000571AB" w:rsidRDefault="000571AB" w:rsidP="000571AB">
      <w:r>
        <w:t xml:space="preserve"> </w:t>
      </w:r>
    </w:p>
    <w:p w:rsidR="000571AB" w:rsidRDefault="000571AB" w:rsidP="000571AB">
      <w:pPr>
        <w:rPr>
          <w:iCs/>
          <w:color w:val="252525"/>
          <w:shd w:val="clear" w:color="auto" w:fill="FFFFFF"/>
        </w:rPr>
      </w:pPr>
      <w:r>
        <w:rPr>
          <w:iCs/>
          <w:color w:val="252525"/>
          <w:shd w:val="clear" w:color="auto" w:fill="FFFFFF"/>
        </w:rPr>
        <w:t xml:space="preserve"> </w:t>
      </w:r>
      <w:r w:rsidRPr="0027401C">
        <w:rPr>
          <w:iCs/>
          <w:color w:val="252525"/>
          <w:shd w:val="clear" w:color="auto" w:fill="FFFFFF"/>
        </w:rPr>
        <w:t xml:space="preserve"> </w:t>
      </w:r>
      <w:r>
        <w:rPr>
          <w:iCs/>
          <w:color w:val="252525"/>
          <w:shd w:val="clear" w:color="auto" w:fill="FFFFFF"/>
        </w:rPr>
        <w:t>Б</w:t>
      </w:r>
      <w:r w:rsidRPr="0027401C">
        <w:rPr>
          <w:iCs/>
          <w:color w:val="252525"/>
          <w:shd w:val="clear" w:color="auto" w:fill="FFFFFF"/>
        </w:rPr>
        <w:t xml:space="preserve">лагодаря </w:t>
      </w:r>
      <w:r>
        <w:rPr>
          <w:iCs/>
          <w:color w:val="252525"/>
          <w:shd w:val="clear" w:color="auto" w:fill="FFFFFF"/>
        </w:rPr>
        <w:t>разумным действиям,</w:t>
      </w:r>
      <w:r w:rsidRPr="0027401C">
        <w:rPr>
          <w:iCs/>
          <w:color w:val="252525"/>
          <w:shd w:val="clear" w:color="auto" w:fill="FFFFFF"/>
        </w:rPr>
        <w:t xml:space="preserve"> С</w:t>
      </w:r>
      <w:r>
        <w:rPr>
          <w:iCs/>
          <w:color w:val="252525"/>
          <w:shd w:val="clear" w:color="auto" w:fill="FFFFFF"/>
        </w:rPr>
        <w:t>оединённые Штаты со своими соседями на Североамериканском континенте</w:t>
      </w:r>
      <w:r w:rsidRPr="0027401C">
        <w:rPr>
          <w:iCs/>
          <w:color w:val="252525"/>
          <w:shd w:val="clear" w:color="auto" w:fill="FFFFFF"/>
        </w:rPr>
        <w:t xml:space="preserve"> сумели добиться исключительных результатов в возрожд</w:t>
      </w:r>
      <w:r>
        <w:rPr>
          <w:iCs/>
          <w:color w:val="252525"/>
          <w:shd w:val="clear" w:color="auto" w:fill="FFFFFF"/>
        </w:rPr>
        <w:t>е</w:t>
      </w:r>
      <w:r w:rsidRPr="0027401C">
        <w:rPr>
          <w:iCs/>
          <w:color w:val="252525"/>
          <w:shd w:val="clear" w:color="auto" w:fill="FFFFFF"/>
        </w:rPr>
        <w:t xml:space="preserve">нии </w:t>
      </w:r>
      <w:r>
        <w:rPr>
          <w:iCs/>
          <w:color w:val="252525"/>
          <w:shd w:val="clear" w:color="auto" w:fill="FFFFFF"/>
        </w:rPr>
        <w:t xml:space="preserve">национальной </w:t>
      </w:r>
      <w:r w:rsidRPr="0027401C">
        <w:rPr>
          <w:iCs/>
          <w:color w:val="252525"/>
          <w:shd w:val="clear" w:color="auto" w:fill="FFFFFF"/>
        </w:rPr>
        <w:t xml:space="preserve">дикой природы и </w:t>
      </w:r>
      <w:r>
        <w:rPr>
          <w:iCs/>
          <w:color w:val="252525"/>
          <w:shd w:val="clear" w:color="auto" w:fill="FFFFFF"/>
        </w:rPr>
        <w:t xml:space="preserve">в экологическом </w:t>
      </w:r>
      <w:r w:rsidRPr="0027401C">
        <w:rPr>
          <w:iCs/>
          <w:color w:val="252525"/>
          <w:shd w:val="clear" w:color="auto" w:fill="FFFFFF"/>
        </w:rPr>
        <w:t>воспитании населения</w:t>
      </w:r>
      <w:r>
        <w:rPr>
          <w:iCs/>
          <w:color w:val="252525"/>
          <w:shd w:val="clear" w:color="auto" w:fill="FFFFFF"/>
        </w:rPr>
        <w:t>. В</w:t>
      </w:r>
      <w:r w:rsidRPr="0027401C">
        <w:rPr>
          <w:iCs/>
          <w:color w:val="252525"/>
          <w:shd w:val="clear" w:color="auto" w:fill="FFFFFF"/>
        </w:rPr>
        <w:t xml:space="preserve"> </w:t>
      </w:r>
      <w:r>
        <w:rPr>
          <w:iCs/>
          <w:color w:val="252525"/>
          <w:shd w:val="clear" w:color="auto" w:fill="FFFFFF"/>
        </w:rPr>
        <w:t>первую очередь</w:t>
      </w:r>
      <w:r w:rsidRPr="0027401C">
        <w:rPr>
          <w:iCs/>
          <w:color w:val="252525"/>
          <w:shd w:val="clear" w:color="auto" w:fill="FFFFFF"/>
        </w:rPr>
        <w:t xml:space="preserve"> охотников</w:t>
      </w:r>
      <w:r>
        <w:rPr>
          <w:iCs/>
          <w:color w:val="252525"/>
          <w:shd w:val="clear" w:color="auto" w:fill="FFFFFF"/>
        </w:rPr>
        <w:t xml:space="preserve"> и рыболовов</w:t>
      </w:r>
      <w:r w:rsidRPr="0027401C">
        <w:rPr>
          <w:iCs/>
          <w:color w:val="252525"/>
          <w:shd w:val="clear" w:color="auto" w:fill="FFFFFF"/>
        </w:rPr>
        <w:t>.</w:t>
      </w:r>
    </w:p>
    <w:p w:rsidR="000571AB" w:rsidRDefault="000571AB" w:rsidP="000571AB">
      <w:pPr>
        <w:rPr>
          <w:iCs/>
          <w:color w:val="252525"/>
          <w:shd w:val="clear" w:color="auto" w:fill="FFFFFF"/>
        </w:rPr>
      </w:pPr>
      <w:r>
        <w:rPr>
          <w:iCs/>
          <w:color w:val="252525"/>
          <w:shd w:val="clear" w:color="auto" w:fill="FFFFFF"/>
        </w:rPr>
        <w:t xml:space="preserve">   </w:t>
      </w:r>
      <w:r w:rsidRPr="0027401C">
        <w:rPr>
          <w:iCs/>
          <w:color w:val="252525"/>
          <w:shd w:val="clear" w:color="auto" w:fill="FFFFFF"/>
        </w:rPr>
        <w:t xml:space="preserve"> Сегодня в этой стране пресс </w:t>
      </w:r>
      <w:r>
        <w:rPr>
          <w:iCs/>
          <w:color w:val="252525"/>
          <w:shd w:val="clear" w:color="auto" w:fill="FFFFFF"/>
        </w:rPr>
        <w:t>диких копытных</w:t>
      </w:r>
      <w:r w:rsidRPr="0027401C">
        <w:rPr>
          <w:iCs/>
          <w:color w:val="252525"/>
          <w:shd w:val="clear" w:color="auto" w:fill="FFFFFF"/>
        </w:rPr>
        <w:t xml:space="preserve"> на окружающую среду и </w:t>
      </w:r>
      <w:r>
        <w:rPr>
          <w:iCs/>
          <w:color w:val="252525"/>
          <w:shd w:val="clear" w:color="auto" w:fill="FFFFFF"/>
        </w:rPr>
        <w:t>с</w:t>
      </w:r>
      <w:r w:rsidRPr="0027401C">
        <w:rPr>
          <w:iCs/>
          <w:color w:val="252525"/>
          <w:shd w:val="clear" w:color="auto" w:fill="FFFFFF"/>
        </w:rPr>
        <w:t xml:space="preserve">ельскохозяйственные </w:t>
      </w:r>
      <w:r>
        <w:rPr>
          <w:iCs/>
          <w:color w:val="252525"/>
          <w:shd w:val="clear" w:color="auto" w:fill="FFFFFF"/>
        </w:rPr>
        <w:t>у</w:t>
      </w:r>
      <w:r w:rsidRPr="0027401C">
        <w:rPr>
          <w:iCs/>
          <w:color w:val="252525"/>
          <w:shd w:val="clear" w:color="auto" w:fill="FFFFFF"/>
        </w:rPr>
        <w:t xml:space="preserve">годья таков, что в некоторых </w:t>
      </w:r>
      <w:r>
        <w:rPr>
          <w:iCs/>
          <w:color w:val="252525"/>
          <w:shd w:val="clear" w:color="auto" w:fill="FFFFFF"/>
        </w:rPr>
        <w:t>местах</w:t>
      </w:r>
      <w:r w:rsidRPr="0027401C">
        <w:rPr>
          <w:iCs/>
          <w:color w:val="252525"/>
          <w:shd w:val="clear" w:color="auto" w:fill="FFFFFF"/>
        </w:rPr>
        <w:t xml:space="preserve"> </w:t>
      </w:r>
      <w:r>
        <w:rPr>
          <w:iCs/>
          <w:color w:val="252525"/>
          <w:shd w:val="clear" w:color="auto" w:fill="FFFFFF"/>
        </w:rPr>
        <w:t xml:space="preserve">вынуждены прибегать к отстрелу </w:t>
      </w:r>
      <w:r w:rsidRPr="0027401C">
        <w:rPr>
          <w:iCs/>
          <w:color w:val="252525"/>
          <w:shd w:val="clear" w:color="auto" w:fill="FFFFFF"/>
        </w:rPr>
        <w:t>ка</w:t>
      </w:r>
      <w:r>
        <w:rPr>
          <w:iCs/>
          <w:color w:val="252525"/>
          <w:shd w:val="clear" w:color="auto" w:fill="FFFFFF"/>
        </w:rPr>
        <w:t xml:space="preserve">банов </w:t>
      </w:r>
      <w:r w:rsidRPr="0027401C">
        <w:rPr>
          <w:iCs/>
          <w:color w:val="252525"/>
          <w:shd w:val="clear" w:color="auto" w:fill="FFFFFF"/>
        </w:rPr>
        <w:t xml:space="preserve"> с </w:t>
      </w:r>
      <w:proofErr w:type="gramStart"/>
      <w:r w:rsidRPr="0027401C">
        <w:rPr>
          <w:iCs/>
          <w:color w:val="252525"/>
          <w:shd w:val="clear" w:color="auto" w:fill="FFFFFF"/>
        </w:rPr>
        <w:t>вертолёт</w:t>
      </w:r>
      <w:r>
        <w:rPr>
          <w:iCs/>
          <w:color w:val="252525"/>
          <w:shd w:val="clear" w:color="auto" w:fill="FFFFFF"/>
        </w:rPr>
        <w:t>ов</w:t>
      </w:r>
      <w:proofErr w:type="gramEnd"/>
      <w:r>
        <w:rPr>
          <w:iCs/>
          <w:color w:val="252525"/>
          <w:shd w:val="clear" w:color="auto" w:fill="FFFFFF"/>
        </w:rPr>
        <w:t xml:space="preserve"> </w:t>
      </w:r>
      <w:r w:rsidRPr="0027401C">
        <w:rPr>
          <w:iCs/>
          <w:color w:val="252525"/>
          <w:shd w:val="clear" w:color="auto" w:fill="FFFFFF"/>
        </w:rPr>
        <w:t xml:space="preserve">и предпринимаются попытки стерилизации белохвостых оленей, дабы </w:t>
      </w:r>
      <w:r>
        <w:rPr>
          <w:iCs/>
          <w:color w:val="252525"/>
          <w:shd w:val="clear" w:color="auto" w:fill="FFFFFF"/>
        </w:rPr>
        <w:t xml:space="preserve">искусственно </w:t>
      </w:r>
      <w:r w:rsidRPr="0027401C">
        <w:rPr>
          <w:iCs/>
          <w:color w:val="252525"/>
          <w:shd w:val="clear" w:color="auto" w:fill="FFFFFF"/>
        </w:rPr>
        <w:t xml:space="preserve">сократить </w:t>
      </w:r>
      <w:r>
        <w:rPr>
          <w:iCs/>
          <w:color w:val="252525"/>
          <w:shd w:val="clear" w:color="auto" w:fill="FFFFFF"/>
        </w:rPr>
        <w:t xml:space="preserve">их </w:t>
      </w:r>
      <w:r w:rsidRPr="0027401C">
        <w:rPr>
          <w:iCs/>
          <w:color w:val="252525"/>
          <w:shd w:val="clear" w:color="auto" w:fill="FFFFFF"/>
        </w:rPr>
        <w:t xml:space="preserve">популяцию. </w:t>
      </w:r>
    </w:p>
    <w:p w:rsidR="000571AB" w:rsidRDefault="000571AB" w:rsidP="000571AB">
      <w:pPr>
        <w:rPr>
          <w:iCs/>
          <w:color w:val="252525"/>
          <w:shd w:val="clear" w:color="auto" w:fill="FFFFFF"/>
        </w:rPr>
      </w:pPr>
      <w:r>
        <w:rPr>
          <w:iCs/>
          <w:color w:val="252525"/>
          <w:shd w:val="clear" w:color="auto" w:fill="FFFFFF"/>
        </w:rPr>
        <w:lastRenderedPageBreak/>
        <w:t xml:space="preserve">  Как минимум 8 из 10 охотников (практически все, кто этого пожелает) ежегодно имеют возможность добыть по одному копытному животному для собственного стола.  </w:t>
      </w:r>
    </w:p>
    <w:p w:rsidR="000571AB" w:rsidRDefault="000571AB" w:rsidP="000571AB">
      <w:r>
        <w:rPr>
          <w:iCs/>
          <w:color w:val="252525"/>
          <w:shd w:val="clear" w:color="auto" w:fill="FFFFFF"/>
        </w:rPr>
        <w:t xml:space="preserve">   </w:t>
      </w:r>
      <w:r>
        <w:t xml:space="preserve">А теперь для всех любителей охоты в России маленькая цитата об этом заморском государстве, как бы мы </w:t>
      </w:r>
      <w:r w:rsidR="00B97286">
        <w:t xml:space="preserve">с Вами </w:t>
      </w:r>
      <w:r>
        <w:t xml:space="preserve">к нему не относились: </w:t>
      </w:r>
    </w:p>
    <w:p w:rsidR="000571AB" w:rsidRPr="00456F71" w:rsidRDefault="000571AB" w:rsidP="000571AB">
      <w:pPr>
        <w:rPr>
          <w:i/>
        </w:rPr>
      </w:pPr>
      <w:r>
        <w:t xml:space="preserve">    </w:t>
      </w:r>
      <w:r w:rsidRPr="00456F71">
        <w:rPr>
          <w:i/>
        </w:rPr>
        <w:t xml:space="preserve">По данным </w:t>
      </w:r>
      <w:r w:rsidRPr="00456F71">
        <w:rPr>
          <w:i/>
          <w:lang w:val="en-US"/>
        </w:rPr>
        <w:t>IAFWA</w:t>
      </w:r>
      <w:r w:rsidRPr="00456F71">
        <w:rPr>
          <w:i/>
        </w:rPr>
        <w:t xml:space="preserve"> (Агентства Рыбы и Дикой природы США</w:t>
      </w:r>
      <w:proofErr w:type="gramStart"/>
      <w:r w:rsidRPr="00456F71">
        <w:rPr>
          <w:i/>
        </w:rPr>
        <w:t>)</w:t>
      </w:r>
      <w:r>
        <w:rPr>
          <w:i/>
        </w:rPr>
        <w:t>:</w:t>
      </w:r>
      <w:r w:rsidRPr="00456F71">
        <w:rPr>
          <w:i/>
        </w:rPr>
        <w:t xml:space="preserve"> «.. </w:t>
      </w:r>
      <w:proofErr w:type="gramEnd"/>
      <w:r w:rsidRPr="00456F71">
        <w:rPr>
          <w:i/>
        </w:rPr>
        <w:t xml:space="preserve">ежегодный экономический эффект в стране только от осуществления самого процесса охоты </w:t>
      </w:r>
      <w:r w:rsidRPr="00A355D8">
        <w:rPr>
          <w:b/>
          <w:i/>
          <w:u w:val="single"/>
        </w:rPr>
        <w:t>без учёта стоимости добычи</w:t>
      </w:r>
      <w:r w:rsidRPr="00456F71">
        <w:rPr>
          <w:i/>
        </w:rPr>
        <w:t xml:space="preserve">, оценивается примерно в </w:t>
      </w:r>
      <w:r w:rsidRPr="00456F71">
        <w:rPr>
          <w:b/>
          <w:i/>
        </w:rPr>
        <w:t xml:space="preserve">65-70 </w:t>
      </w:r>
      <w:r>
        <w:rPr>
          <w:b/>
          <w:i/>
        </w:rPr>
        <w:t>миллиардов долларов в год...</w:t>
      </w:r>
      <w:r w:rsidRPr="00456F71">
        <w:rPr>
          <w:i/>
        </w:rPr>
        <w:t xml:space="preserve">»  </w:t>
      </w:r>
    </w:p>
    <w:p w:rsidR="000571AB" w:rsidRDefault="000571AB" w:rsidP="000571AB">
      <w:pPr>
        <w:rPr>
          <w:sz w:val="28"/>
          <w:szCs w:val="28"/>
        </w:rPr>
      </w:pPr>
      <w:r>
        <w:t xml:space="preserve">   Вы можете себе представить эту сумму? Я нет. В нашей стране в 2014 году было добыто 272 тонны золота. Так вот его цена составляет сумму </w:t>
      </w:r>
      <w:r w:rsidRPr="002204A7">
        <w:rPr>
          <w:sz w:val="28"/>
          <w:szCs w:val="28"/>
        </w:rPr>
        <w:t>6,5 раз (!)</w:t>
      </w:r>
      <w:r>
        <w:t xml:space="preserve"> меньшую, чем все американские охотники тратят в год на любимое развлечение.  </w:t>
      </w:r>
    </w:p>
    <w:p w:rsidR="000571AB" w:rsidRDefault="000571AB" w:rsidP="000571AB">
      <w:r>
        <w:rPr>
          <w:iCs/>
          <w:color w:val="252525"/>
          <w:shd w:val="clear" w:color="auto" w:fill="FFFFFF"/>
        </w:rPr>
        <w:t xml:space="preserve">   Подобные преобразования в охотничьей отрасли за последнее столетие сумели провести у себя все без исключения развитые страны мира, кроме самого большого по площади государства. Как и ближайшие наши соседи  –  </w:t>
      </w:r>
      <w:r>
        <w:t>Швеция, Норвегия и Финляндия (100 лет назад часть России), в которой диких копытных зверей тогда почти не наблюдалось, а сегодня там одних только лосей добывается в 2 с лишним раза больше, чем официально на всей территории РФ. Хотя площадь Финляндии в 31 раз меньше площади России и охотников почти в 10 раз меньше.</w:t>
      </w:r>
    </w:p>
    <w:p w:rsidR="000571AB" w:rsidRDefault="000571AB" w:rsidP="000571AB"/>
    <w:p w:rsidR="000571AB" w:rsidRDefault="000571AB" w:rsidP="000571AB">
      <w:pPr>
        <w:rPr>
          <w:shd w:val="clear" w:color="auto" w:fill="FFFFFF"/>
        </w:rPr>
      </w:pPr>
      <w:r>
        <w:rPr>
          <w:shd w:val="clear" w:color="auto" w:fill="FFFFFF"/>
        </w:rPr>
        <w:t xml:space="preserve">    В то время как на всей планете охотничьи колбаски традиционно принято вырабатывать из дикого мяса, сегодня производители на Руси  их </w:t>
      </w:r>
      <w:proofErr w:type="gramStart"/>
      <w:r>
        <w:rPr>
          <w:shd w:val="clear" w:color="auto" w:fill="FFFFFF"/>
        </w:rPr>
        <w:t>вовсю</w:t>
      </w:r>
      <w:proofErr w:type="gramEnd"/>
      <w:r>
        <w:rPr>
          <w:shd w:val="clear" w:color="auto" w:fill="FFFFFF"/>
        </w:rPr>
        <w:t xml:space="preserve"> делают из мяса кур. Как же горда была собой лет 10-12 назад верховная власть РФ, когда «сумела накормить народ быстрым мясом». Но забыла отчего-то всех граждан страны  предупредить, что это мясо  выращено на вредных для человека стимуляторах роста и </w:t>
      </w:r>
      <w:r w:rsidRPr="002A2F00">
        <w:rPr>
          <w:shd w:val="clear" w:color="auto" w:fill="FFFFFF"/>
        </w:rPr>
        <w:t>анаболически</w:t>
      </w:r>
      <w:r>
        <w:rPr>
          <w:shd w:val="clear" w:color="auto" w:fill="FFFFFF"/>
        </w:rPr>
        <w:t>х</w:t>
      </w:r>
      <w:r w:rsidRPr="002A2F00">
        <w:rPr>
          <w:shd w:val="clear" w:color="auto" w:fill="FFFFFF"/>
        </w:rPr>
        <w:t xml:space="preserve"> стероид</w:t>
      </w:r>
      <w:r>
        <w:rPr>
          <w:shd w:val="clear" w:color="auto" w:fill="FFFFFF"/>
        </w:rPr>
        <w:t xml:space="preserve">ах, когда цыпленок от момента </w:t>
      </w:r>
      <w:proofErr w:type="spellStart"/>
      <w:r>
        <w:rPr>
          <w:shd w:val="clear" w:color="auto" w:fill="FFFFFF"/>
        </w:rPr>
        <w:t>вылупления</w:t>
      </w:r>
      <w:proofErr w:type="spellEnd"/>
      <w:r>
        <w:rPr>
          <w:shd w:val="clear" w:color="auto" w:fill="FFFFFF"/>
        </w:rPr>
        <w:t xml:space="preserve"> из яйца и до его забоя живёт всего 38-41 день (дольше его кормить невыгодно), достигая за 6 недель жизни, веса в 1.5-2 кг. Тогда как мужик в сибирской деревне ещё 100 лет назад корову держал в основном ради молока для своих детей, кур – ради яиц, а мясо для своего стола добывал дикое.  </w:t>
      </w:r>
    </w:p>
    <w:p w:rsidR="000571AB" w:rsidRDefault="000571AB" w:rsidP="000571AB">
      <w:pPr>
        <w:rPr>
          <w:shd w:val="clear" w:color="auto" w:fill="FFFFFF"/>
        </w:rPr>
      </w:pPr>
    </w:p>
    <w:p w:rsidR="000571AB" w:rsidRDefault="000571AB" w:rsidP="000571AB">
      <w:pPr>
        <w:rPr>
          <w:shd w:val="clear" w:color="auto" w:fill="FFFFFF"/>
        </w:rPr>
      </w:pPr>
      <w:r>
        <w:rPr>
          <w:shd w:val="clear" w:color="auto" w:fill="FFFFFF"/>
        </w:rPr>
        <w:t xml:space="preserve">    Рассчитывать сегодня на то, что наша верховная власть пойдёт на какие-либо радикальные изменения  в охотничьей отрасли страны, к сожалению совсем не приходится. Стоит лишь одним глазком взглянуть  на «</w:t>
      </w:r>
      <w:r w:rsidRPr="001A5785">
        <w:rPr>
          <w:color w:val="000000"/>
        </w:rPr>
        <w:t>Стратегию развития охотничьего</w:t>
      </w:r>
      <w:r w:rsidRPr="001A5785">
        <w:rPr>
          <w:color w:val="000000"/>
        </w:rPr>
        <w:br/>
        <w:t>хозяйства в Российской Федерации до 2030 года</w:t>
      </w:r>
      <w:r>
        <w:rPr>
          <w:color w:val="000000"/>
        </w:rPr>
        <w:t>»</w:t>
      </w:r>
      <w:r w:rsidRPr="001A5785">
        <w:rPr>
          <w:color w:val="000000"/>
        </w:rPr>
        <w:t>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Более всего похожую на декларацию о намерениях, кои, как известно, никогда, никого, ни к чему не обязывали,.  Тем более, </w:t>
      </w:r>
      <w:r>
        <w:rPr>
          <w:shd w:val="clear" w:color="auto" w:fill="FFFFFF"/>
        </w:rPr>
        <w:t xml:space="preserve"> вчера всю охоту в РФ курировал зоотехник, но всё же озабоченный проблемой переизбытка волков в стране, а сегодня на его место пришел юрист с</w:t>
      </w:r>
      <w:r w:rsidRPr="00E16DE3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r w:rsidRPr="00E16DE3">
        <w:rPr>
          <w:color w:val="000000"/>
          <w:shd w:val="clear" w:color="auto" w:fill="FFFFFF"/>
        </w:rPr>
        <w:t>диплом</w:t>
      </w:r>
      <w:r>
        <w:rPr>
          <w:color w:val="000000"/>
          <w:shd w:val="clear" w:color="auto" w:fill="FFFFFF"/>
        </w:rPr>
        <w:t>ом</w:t>
      </w:r>
      <w:r w:rsidRPr="00E16DE3">
        <w:rPr>
          <w:color w:val="000000"/>
          <w:shd w:val="clear" w:color="auto" w:fill="FFFFFF"/>
        </w:rPr>
        <w:t xml:space="preserve"> магистра делового администрирования (МВА</w:t>
      </w:r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Женева</w:t>
      </w:r>
      <w:r w:rsidRPr="00E16DE3">
        <w:rPr>
          <w:color w:val="000000"/>
          <w:shd w:val="clear" w:color="auto" w:fill="FFFFFF"/>
        </w:rPr>
        <w:t>)</w:t>
      </w:r>
      <w:r>
        <w:rPr>
          <w:shd w:val="clear" w:color="auto" w:fill="FFFFFF"/>
        </w:rPr>
        <w:t>, работавший до своего кресла в министерстве в коммерческих структурах.</w:t>
      </w:r>
      <w:proofErr w:type="gramEnd"/>
      <w:r>
        <w:rPr>
          <w:shd w:val="clear" w:color="auto" w:fill="FFFFFF"/>
        </w:rPr>
        <w:t xml:space="preserve"> И, почему-то кажется, </w:t>
      </w:r>
      <w:proofErr w:type="gramStart"/>
      <w:r>
        <w:rPr>
          <w:shd w:val="clear" w:color="auto" w:fill="FFFFFF"/>
        </w:rPr>
        <w:t>получивший</w:t>
      </w:r>
      <w:proofErr w:type="gramEnd"/>
      <w:r>
        <w:rPr>
          <w:shd w:val="clear" w:color="auto" w:fill="FFFFFF"/>
        </w:rPr>
        <w:t xml:space="preserve"> свою должность, как стартовую для карьерного роста во власти. Не </w:t>
      </w:r>
      <w:proofErr w:type="gramStart"/>
      <w:r>
        <w:rPr>
          <w:shd w:val="clear" w:color="auto" w:fill="FFFFFF"/>
        </w:rPr>
        <w:t>имеющий</w:t>
      </w:r>
      <w:proofErr w:type="gramEnd"/>
      <w:r>
        <w:rPr>
          <w:shd w:val="clear" w:color="auto" w:fill="FFFFFF"/>
        </w:rPr>
        <w:t xml:space="preserve"> при этом в своём аппарате ни одного опытного специалиста – охотоведа-практика.  </w:t>
      </w:r>
    </w:p>
    <w:p w:rsidR="000571AB" w:rsidRDefault="000571AB" w:rsidP="000571AB">
      <w:pPr>
        <w:rPr>
          <w:shd w:val="clear" w:color="auto" w:fill="FFFFFF"/>
        </w:rPr>
      </w:pPr>
      <w:r>
        <w:rPr>
          <w:shd w:val="clear" w:color="auto" w:fill="FFFFFF"/>
        </w:rPr>
        <w:t xml:space="preserve">   Но насколько глубоко юристу, пусть и получившему лучшее стандартное образование администрирования в мире,  известны проблемы той, некогда немалой отрасли России, коей ему доверили сегодня порулить? И, в немалой </w:t>
      </w:r>
      <w:proofErr w:type="gramStart"/>
      <w:r>
        <w:rPr>
          <w:shd w:val="clear" w:color="auto" w:fill="FFFFFF"/>
        </w:rPr>
        <w:t>степени</w:t>
      </w:r>
      <w:proofErr w:type="gramEnd"/>
      <w:r>
        <w:rPr>
          <w:shd w:val="clear" w:color="auto" w:fill="FFFFFF"/>
        </w:rPr>
        <w:t xml:space="preserve"> благодаря которой, 50 лет назад, страна  получила нефть, газ, никель и алюминий, доминирующие сегодня в российском экспорте и являющиеся основой Госбюджета. Где, по-вашему, Советский Союз брал валюту, с </w:t>
      </w:r>
      <w:proofErr w:type="gramStart"/>
      <w:r>
        <w:rPr>
          <w:shd w:val="clear" w:color="auto" w:fill="FFFFFF"/>
        </w:rPr>
        <w:t>тем</w:t>
      </w:r>
      <w:proofErr w:type="gramEnd"/>
      <w:r>
        <w:rPr>
          <w:shd w:val="clear" w:color="auto" w:fill="FFFFFF"/>
        </w:rPr>
        <w:t xml:space="preserve"> чтобы покупать различные  станки и технику, пока не научился производить свою? Дабы все эти месторождения разведать и запустить производство. </w:t>
      </w:r>
    </w:p>
    <w:p w:rsidR="000571AB" w:rsidRDefault="000571AB" w:rsidP="000571AB">
      <w:pPr>
        <w:rPr>
          <w:shd w:val="clear" w:color="auto" w:fill="FFFFFF"/>
        </w:rPr>
      </w:pPr>
      <w:r>
        <w:rPr>
          <w:shd w:val="clear" w:color="auto" w:fill="FFFFFF"/>
        </w:rPr>
        <w:t xml:space="preserve">   Что этот человек сам лично знает о той отрасли, которой руководит? Не хочу его обидеть, но вопрос принципиален – от него в немалой степени зависит, как будут, и чем будут жить следующие поколения россиян.  Не побоюсь громких слов. </w:t>
      </w:r>
    </w:p>
    <w:p w:rsidR="000571AB" w:rsidRDefault="000571AB" w:rsidP="000571AB">
      <w:pPr>
        <w:rPr>
          <w:shd w:val="clear" w:color="auto" w:fill="FFFFFF"/>
        </w:rPr>
      </w:pPr>
    </w:p>
    <w:p w:rsidR="000571AB" w:rsidRDefault="000571AB" w:rsidP="000571AB">
      <w:pPr>
        <w:rPr>
          <w:shd w:val="clear" w:color="auto" w:fill="FFFFFF"/>
        </w:rPr>
      </w:pPr>
      <w:r>
        <w:rPr>
          <w:shd w:val="clear" w:color="auto" w:fill="FFFFFF"/>
        </w:rPr>
        <w:t xml:space="preserve">   Перед властью страны стоят иные задачи – надо подольше оставаться наверху и не забывать о преференциях в бизнесе своих ближайших родственников и друзей. Объясняя </w:t>
      </w:r>
      <w:r>
        <w:rPr>
          <w:shd w:val="clear" w:color="auto" w:fill="FFFFFF"/>
        </w:rPr>
        <w:lastRenderedPageBreak/>
        <w:t xml:space="preserve">всё происходящее внутри  России не своими промахами, часто полной некомпетентностью и бездействием, а ссылаясь на якобы объективные причины, да на советско-ельцинское наследство. Ведь у нас за последние четверть века сократилось не только поголовье диких зверей в лесу, но и количество граждан страны. Даже по официальной статистике, которой сегодня верить, увы,  не приходится,  мы по народонаселению всё ещё не достигли того уровня, что был в РФ на момент распада СССР в 1991 году. </w:t>
      </w:r>
    </w:p>
    <w:p w:rsidR="000571AB" w:rsidRDefault="000571AB" w:rsidP="000571AB">
      <w:pPr>
        <w:rPr>
          <w:shd w:val="clear" w:color="auto" w:fill="FFFFFF"/>
        </w:rPr>
      </w:pP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  <w:rPr>
          <w:shd w:val="clear" w:color="auto" w:fill="FFFFFF"/>
        </w:rPr>
      </w:pPr>
      <w:r>
        <w:rPr>
          <w:shd w:val="clear" w:color="auto" w:fill="FFFFFF"/>
        </w:rPr>
        <w:t xml:space="preserve">   Единственной возможностью сотворить настоящую революцию в деле возрождения былого величия дикого животного мира России, можно будет лишь только тогда, когда хотя бы в законодательную власть придут не лоббисты своих финансовых интересов и не статисты от партий власти (спортсмены да артисты), что видятся в креслах Госдумы сегодня, а </w:t>
      </w:r>
      <w:proofErr w:type="gramStart"/>
      <w:r>
        <w:rPr>
          <w:shd w:val="clear" w:color="auto" w:fill="FFFFFF"/>
        </w:rPr>
        <w:t>люди</w:t>
      </w:r>
      <w:proofErr w:type="gramEnd"/>
      <w:r>
        <w:rPr>
          <w:shd w:val="clear" w:color="auto" w:fill="FFFFFF"/>
        </w:rPr>
        <w:t xml:space="preserve"> понимающие и по-настоящему болеющие за будущее страны. </w:t>
      </w:r>
      <w:proofErr w:type="gramStart"/>
      <w:r>
        <w:rPr>
          <w:shd w:val="clear" w:color="auto" w:fill="FFFFFF"/>
        </w:rPr>
        <w:t>Живущие</w:t>
      </w:r>
      <w:proofErr w:type="gramEnd"/>
      <w:r>
        <w:rPr>
          <w:shd w:val="clear" w:color="auto" w:fill="FFFFFF"/>
        </w:rPr>
        <w:t xml:space="preserve"> в реальном, а не в иллюзорном мире. </w:t>
      </w:r>
      <w:proofErr w:type="gramStart"/>
      <w:r>
        <w:rPr>
          <w:shd w:val="clear" w:color="auto" w:fill="FFFFFF"/>
        </w:rPr>
        <w:t>Который</w:t>
      </w:r>
      <w:proofErr w:type="gramEnd"/>
      <w:r>
        <w:rPr>
          <w:shd w:val="clear" w:color="auto" w:fill="FFFFFF"/>
        </w:rPr>
        <w:t xml:space="preserve"> нам всё более и более насаждают наши СМИ. </w:t>
      </w: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  <w:rPr>
          <w:shd w:val="clear" w:color="auto" w:fill="FFFFFF"/>
        </w:rPr>
      </w:pPr>
      <w:r>
        <w:rPr>
          <w:shd w:val="clear" w:color="auto" w:fill="FFFFFF"/>
        </w:rPr>
        <w:t xml:space="preserve">   Можете ни на йоту не сомневаться, радикальные изменения во всём, что связано с дикой природой России, рано или поздно всё равно придётся провести – никуда от этого нашей стране будет не деться. Всем нам стоит уразуметь, что всё происходящее сегодня в данной области, это болезнь и, к великому сожалению, прогрессирующая. А любую болезнь, как известно, надо лечить в нарождающейся стадии, а не тогда, когда «уже почки отсохли». </w:t>
      </w: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</w:pPr>
      <w:r>
        <w:rPr>
          <w:shd w:val="clear" w:color="auto" w:fill="FFFFFF"/>
        </w:rPr>
        <w:t xml:space="preserve">  </w:t>
      </w:r>
      <w:r w:rsidR="00B97286">
        <w:rPr>
          <w:shd w:val="clear" w:color="auto" w:fill="FFFFFF"/>
        </w:rPr>
        <w:t xml:space="preserve">Отлично понимаю, что сегодня в нашей стране это </w:t>
      </w:r>
      <w:r w:rsidR="003B06A3">
        <w:rPr>
          <w:shd w:val="clear" w:color="auto" w:fill="FFFFFF"/>
        </w:rPr>
        <w:t xml:space="preserve">явно </w:t>
      </w:r>
      <w:r w:rsidR="00B97286">
        <w:rPr>
          <w:shd w:val="clear" w:color="auto" w:fill="FFFFFF"/>
        </w:rPr>
        <w:t>невозможно</w:t>
      </w:r>
      <w:r w:rsidR="003B06A3">
        <w:rPr>
          <w:shd w:val="clear" w:color="auto" w:fill="FFFFFF"/>
        </w:rPr>
        <w:t xml:space="preserve">, но, к примеру, во Франции и сегодня существует </w:t>
      </w:r>
      <w:r w:rsidRPr="000F29F2">
        <w:rPr>
          <w:shd w:val="clear" w:color="auto" w:fill="FFFFFF"/>
        </w:rPr>
        <w:t>политическ</w:t>
      </w:r>
      <w:r w:rsidR="003B06A3">
        <w:rPr>
          <w:shd w:val="clear" w:color="auto" w:fill="FFFFFF"/>
        </w:rPr>
        <w:t>ая</w:t>
      </w:r>
      <w:r w:rsidRPr="000F29F2">
        <w:rPr>
          <w:shd w:val="clear" w:color="auto" w:fill="FFFFFF"/>
        </w:rPr>
        <w:t xml:space="preserve"> парти</w:t>
      </w:r>
      <w:r w:rsidR="003B06A3">
        <w:rPr>
          <w:shd w:val="clear" w:color="auto" w:fill="FFFFFF"/>
        </w:rPr>
        <w:t xml:space="preserve">я </w:t>
      </w:r>
      <w:r w:rsidRPr="000F29F2">
        <w:rPr>
          <w:shd w:val="clear" w:color="auto" w:fill="FFFFFF"/>
        </w:rPr>
        <w:t>«</w:t>
      </w:r>
      <w:r w:rsidRPr="000F29F2">
        <w:rPr>
          <w:kern w:val="36"/>
        </w:rPr>
        <w:t xml:space="preserve">Охота, рыбалка, природа, традиции» </w:t>
      </w:r>
      <w:r w:rsidRPr="000F29F2">
        <w:t>(</w:t>
      </w:r>
      <w:hyperlink r:id="rId6" w:tooltip="Французский язык" w:history="1">
        <w:r w:rsidRPr="000F29F2">
          <w:t>фр.</w:t>
        </w:r>
      </w:hyperlink>
      <w:r w:rsidRPr="000F29F2">
        <w:t> </w:t>
      </w:r>
      <w:r w:rsidRPr="000F29F2">
        <w:rPr>
          <w:i/>
          <w:iCs/>
          <w:lang w:val="fr-FR"/>
        </w:rPr>
        <w:t>Chasse, pêche, nature et traditions, CPNT</w:t>
      </w:r>
      <w:r w:rsidRPr="000F29F2">
        <w:t>)</w:t>
      </w:r>
      <w:r w:rsidR="003B06A3">
        <w:t xml:space="preserve">. </w:t>
      </w:r>
      <w:r w:rsidRPr="000F29F2">
        <w:t xml:space="preserve"> Что до 2009 года была представлена</w:t>
      </w:r>
      <w:r w:rsidRPr="00BC7A22">
        <w:t xml:space="preserve"> в Европейском парламенте</w:t>
      </w:r>
      <w:r>
        <w:t xml:space="preserve">. </w:t>
      </w:r>
      <w:r w:rsidR="003B06A3">
        <w:t xml:space="preserve">Может </w:t>
      </w:r>
      <w:proofErr w:type="gramStart"/>
      <w:r w:rsidR="003B06A3">
        <w:t>быть</w:t>
      </w:r>
      <w:proofErr w:type="gramEnd"/>
      <w:r w:rsidR="003B06A3">
        <w:t xml:space="preserve"> и нам </w:t>
      </w:r>
      <w:r w:rsidR="006057F9">
        <w:t>в</w:t>
      </w:r>
      <w:r w:rsidR="003B06A3">
        <w:t xml:space="preserve"> России пришла пора попробовать</w:t>
      </w:r>
      <w:r w:rsidR="006057F9">
        <w:t xml:space="preserve"> побороться за нашу природу</w:t>
      </w:r>
      <w:r w:rsidR="003B06A3">
        <w:t>?</w:t>
      </w: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</w:pPr>
      <w:r>
        <w:t xml:space="preserve">    Нас миллионы – охотников и рыболовов!    Самых активных и деятельных граждан страны! </w:t>
      </w: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</w:pPr>
      <w:r>
        <w:t xml:space="preserve">      В противном случае мы с Вами так и будем наблюдать не наличие диких животных в наших лесах, а  как ради собственного пиара учат летать </w:t>
      </w:r>
      <w:proofErr w:type="spellStart"/>
      <w:r>
        <w:t>стерхов</w:t>
      </w:r>
      <w:proofErr w:type="spellEnd"/>
      <w:r>
        <w:t xml:space="preserve">, да спасают барсов  с поцелованными в нос тиграми. </w:t>
      </w:r>
      <w:proofErr w:type="gramStart"/>
      <w:r>
        <w:t>Которых</w:t>
      </w:r>
      <w:proofErr w:type="gramEnd"/>
      <w:r>
        <w:t xml:space="preserve">, без сомнения, тоже надо всячески оберегать и бороться за их сохранение. Но сделать так, чтобы они потом не появлялись в населённых пунктах от бескормицы в тайге. С огромным желанием стянуть с цепи себе на пропитание собаку из ближайшего двора. Как нам об этом с энтузиазмом рассказывают СМИ.  </w:t>
      </w:r>
    </w:p>
    <w:p w:rsidR="000571AB" w:rsidRDefault="000571AB" w:rsidP="000571AB">
      <w:pPr>
        <w:pStyle w:val="a6"/>
        <w:pBdr>
          <w:bottom w:val="single" w:sz="6" w:space="0" w:color="AAAAAA"/>
        </w:pBdr>
        <w:spacing w:after="60"/>
        <w:jc w:val="center"/>
        <w:outlineLvl w:val="0"/>
      </w:pPr>
    </w:p>
    <w:p w:rsidR="000571AB" w:rsidRDefault="000571AB" w:rsidP="000571AB">
      <w:pPr>
        <w:pStyle w:val="a6"/>
        <w:pBdr>
          <w:bottom w:val="single" w:sz="6" w:space="0" w:color="AAAAAA"/>
        </w:pBdr>
        <w:spacing w:after="60"/>
        <w:jc w:val="center"/>
        <w:outlineLvl w:val="0"/>
      </w:pPr>
      <w:r>
        <w:t>***</w:t>
      </w:r>
    </w:p>
    <w:p w:rsidR="000571AB" w:rsidRDefault="000571AB" w:rsidP="000571AB">
      <w:pPr>
        <w:pStyle w:val="a6"/>
        <w:pBdr>
          <w:bottom w:val="single" w:sz="6" w:space="0" w:color="AAAAAA"/>
        </w:pBdr>
        <w:spacing w:after="60"/>
        <w:jc w:val="center"/>
        <w:outlineLvl w:val="0"/>
      </w:pP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  <w:rPr>
          <w:color w:val="000000"/>
        </w:rPr>
      </w:pPr>
      <w:r>
        <w:rPr>
          <w:color w:val="000000"/>
        </w:rPr>
        <w:t xml:space="preserve">      Здесь я выразил свою точку зрения</w:t>
      </w:r>
      <w:r w:rsidRPr="00EA0D4B">
        <w:rPr>
          <w:color w:val="000000"/>
        </w:rPr>
        <w:t xml:space="preserve"> </w:t>
      </w:r>
      <w:r>
        <w:rPr>
          <w:color w:val="000000"/>
        </w:rPr>
        <w:t xml:space="preserve">на огромную проблему нашей страны, как мне отчего-то </w:t>
      </w:r>
      <w:proofErr w:type="gramStart"/>
      <w:r>
        <w:rPr>
          <w:color w:val="000000"/>
        </w:rPr>
        <w:t>искренне</w:t>
      </w:r>
      <w:proofErr w:type="gramEnd"/>
      <w:r>
        <w:rPr>
          <w:color w:val="000000"/>
        </w:rPr>
        <w:t xml:space="preserve"> кажется. Ваша же точка зрения может быть совсем иной. Как и Вы, возможно, не замечаете вовсе  никакой особой проблемы в том, что в лесах государства на глазах исчезает дикий зверь. Точно так же, как никакой проблемы в этом не видит и наша власть. </w:t>
      </w:r>
      <w:bookmarkStart w:id="0" w:name="_GoBack"/>
      <w:bookmarkEnd w:id="0"/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  <w:rPr>
          <w:color w:val="000000"/>
        </w:rPr>
      </w:pPr>
      <w:r>
        <w:rPr>
          <w:color w:val="000000"/>
        </w:rPr>
        <w:t xml:space="preserve">   Но тогда, боюсь, Вы живёте в другой стране, и она у Вас называется вовсе не Россия. </w:t>
      </w: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  <w:rPr>
          <w:color w:val="000000"/>
        </w:rPr>
      </w:pPr>
      <w:r>
        <w:rPr>
          <w:color w:val="000000"/>
        </w:rPr>
        <w:t xml:space="preserve">   Да, видимо, и планета тогда у Вас совсем другая. </w:t>
      </w:r>
    </w:p>
    <w:p w:rsidR="000571AB" w:rsidRDefault="000571AB" w:rsidP="000571AB">
      <w:pPr>
        <w:pBdr>
          <w:bottom w:val="single" w:sz="6" w:space="0" w:color="AAAAAA"/>
        </w:pBdr>
        <w:spacing w:after="60"/>
        <w:outlineLvl w:val="0"/>
        <w:rPr>
          <w:color w:val="000000"/>
        </w:rPr>
      </w:pPr>
    </w:p>
    <w:p w:rsidR="00482420" w:rsidRDefault="00482420" w:rsidP="00482420">
      <w:pPr>
        <w:pStyle w:val="ae"/>
        <w:jc w:val="right"/>
      </w:pPr>
      <w:r>
        <w:t>Андрей Карпов. Иркутск.</w:t>
      </w:r>
    </w:p>
    <w:p w:rsidR="00482420" w:rsidRDefault="00482420" w:rsidP="00482420">
      <w:pPr>
        <w:pStyle w:val="ae"/>
      </w:pPr>
    </w:p>
    <w:p w:rsidR="00482420" w:rsidRPr="00D52B0E" w:rsidRDefault="00482420" w:rsidP="00482420">
      <w:pPr>
        <w:pStyle w:val="ae"/>
        <w:rPr>
          <w:i/>
          <w:sz w:val="22"/>
          <w:szCs w:val="22"/>
        </w:rPr>
      </w:pPr>
      <w:r>
        <w:rPr>
          <w:i/>
        </w:rPr>
        <w:t xml:space="preserve">        </w:t>
      </w:r>
      <w:r w:rsidRPr="00D52B0E">
        <w:rPr>
          <w:i/>
          <w:sz w:val="22"/>
          <w:szCs w:val="22"/>
        </w:rPr>
        <w:t>Андрей Валентинович Карпов, автор данного текста и известного среди охотников России сборника повестей и рассказов «Закон тайги», предлагает всем желающим принять участие в издании его новой книги «Закон тайги 2». А после выпуска, её получить. В этот сборник войдут новые художественные произведения и большая аналитическая статья «Поговорим начистоту</w:t>
      </w:r>
      <w:proofErr w:type="gramStart"/>
      <w:r w:rsidRPr="00D52B0E">
        <w:rPr>
          <w:i/>
          <w:sz w:val="22"/>
          <w:szCs w:val="22"/>
        </w:rPr>
        <w:t>?</w:t>
      </w:r>
      <w:r>
        <w:rPr>
          <w:i/>
          <w:sz w:val="22"/>
          <w:szCs w:val="22"/>
        </w:rPr>
        <w:t>...</w:t>
      </w:r>
      <w:r w:rsidRPr="00D52B0E">
        <w:rPr>
          <w:i/>
          <w:sz w:val="22"/>
          <w:szCs w:val="22"/>
        </w:rPr>
        <w:t xml:space="preserve">», </w:t>
      </w:r>
      <w:proofErr w:type="gramEnd"/>
      <w:r w:rsidRPr="00D52B0E">
        <w:rPr>
          <w:i/>
          <w:sz w:val="22"/>
          <w:szCs w:val="22"/>
        </w:rPr>
        <w:t xml:space="preserve">выдержки из которой Вы только что прочли. Страницу автора можно без </w:t>
      </w:r>
      <w:r w:rsidRPr="00D52B0E">
        <w:rPr>
          <w:i/>
          <w:sz w:val="22"/>
          <w:szCs w:val="22"/>
        </w:rPr>
        <w:lastRenderedPageBreak/>
        <w:t xml:space="preserve">труда  отыскать в интернете на </w:t>
      </w:r>
      <w:proofErr w:type="spellStart"/>
      <w:r w:rsidRPr="00D52B0E">
        <w:rPr>
          <w:i/>
          <w:sz w:val="22"/>
          <w:szCs w:val="22"/>
        </w:rPr>
        <w:t>краундфандинговой</w:t>
      </w:r>
      <w:proofErr w:type="spellEnd"/>
      <w:r w:rsidRPr="00D52B0E">
        <w:rPr>
          <w:i/>
          <w:sz w:val="22"/>
          <w:szCs w:val="22"/>
        </w:rPr>
        <w:t xml:space="preserve"> платформе  </w:t>
      </w:r>
      <w:proofErr w:type="spellStart"/>
      <w:r w:rsidRPr="00D52B0E">
        <w:rPr>
          <w:i/>
          <w:sz w:val="22"/>
          <w:szCs w:val="22"/>
        </w:rPr>
        <w:t>Планета</w:t>
      </w:r>
      <w:proofErr w:type="gramStart"/>
      <w:r w:rsidRPr="00D52B0E">
        <w:rPr>
          <w:i/>
          <w:sz w:val="22"/>
          <w:szCs w:val="22"/>
        </w:rPr>
        <w:t>.р</w:t>
      </w:r>
      <w:proofErr w:type="gramEnd"/>
      <w:r w:rsidRPr="00D52B0E">
        <w:rPr>
          <w:i/>
          <w:sz w:val="22"/>
          <w:szCs w:val="22"/>
        </w:rPr>
        <w:t>у</w:t>
      </w:r>
      <w:proofErr w:type="spellEnd"/>
      <w:r w:rsidRPr="00D52B0E">
        <w:rPr>
          <w:i/>
          <w:sz w:val="22"/>
          <w:szCs w:val="22"/>
        </w:rPr>
        <w:t xml:space="preserve"> в разделе «Литература и журналистика» . </w:t>
      </w:r>
      <w:hyperlink r:id="rId7" w:tgtFrame="_blank" w:history="1">
        <w:r w:rsidRPr="00EB7F2A">
          <w:rPr>
            <w:rStyle w:val="a3"/>
            <w:rFonts w:ascii="Arial" w:hAnsi="Arial" w:cs="Arial"/>
            <w:color w:val="005BD1"/>
            <w:sz w:val="20"/>
            <w:szCs w:val="20"/>
            <w:shd w:val="clear" w:color="auto" w:fill="FFFFFF"/>
          </w:rPr>
          <w:t>https://planeta.ru/campaigns/101748</w:t>
        </w:r>
      </w:hyperlink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  </w:t>
      </w:r>
    </w:p>
    <w:p w:rsidR="00482420" w:rsidRPr="00D52B0E" w:rsidRDefault="00482420" w:rsidP="00482420">
      <w:pPr>
        <w:pStyle w:val="ae"/>
        <w:rPr>
          <w:i/>
          <w:sz w:val="22"/>
          <w:szCs w:val="22"/>
        </w:rPr>
      </w:pPr>
      <w:r w:rsidRPr="00D52B0E">
        <w:rPr>
          <w:sz w:val="22"/>
          <w:szCs w:val="22"/>
        </w:rPr>
        <w:t xml:space="preserve">      </w:t>
      </w:r>
    </w:p>
    <w:p w:rsidR="00482420" w:rsidRDefault="00482420" w:rsidP="000571AB">
      <w:pPr>
        <w:pBdr>
          <w:bottom w:val="single" w:sz="6" w:space="0" w:color="AAAAAA"/>
        </w:pBdr>
        <w:spacing w:after="60"/>
        <w:outlineLvl w:val="0"/>
        <w:rPr>
          <w:color w:val="000000"/>
        </w:rPr>
      </w:pPr>
    </w:p>
    <w:sectPr w:rsidR="00482420" w:rsidSect="0063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Medium Cond">
    <w:altName w:val="Arial Narrow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C54"/>
    <w:multiLevelType w:val="hybridMultilevel"/>
    <w:tmpl w:val="48D80334"/>
    <w:lvl w:ilvl="0" w:tplc="3036CD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F0BD6"/>
    <w:multiLevelType w:val="hybridMultilevel"/>
    <w:tmpl w:val="56DCAA3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13968"/>
    <w:multiLevelType w:val="multilevel"/>
    <w:tmpl w:val="1330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80CDA"/>
    <w:multiLevelType w:val="multilevel"/>
    <w:tmpl w:val="975E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53758"/>
    <w:multiLevelType w:val="hybridMultilevel"/>
    <w:tmpl w:val="C2F84C7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15E46"/>
    <w:multiLevelType w:val="multilevel"/>
    <w:tmpl w:val="F6E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0571AB"/>
    <w:rsid w:val="0001576A"/>
    <w:rsid w:val="000571AB"/>
    <w:rsid w:val="001A4DED"/>
    <w:rsid w:val="00340584"/>
    <w:rsid w:val="00370E1C"/>
    <w:rsid w:val="003B06A3"/>
    <w:rsid w:val="00482420"/>
    <w:rsid w:val="004D6B68"/>
    <w:rsid w:val="0057370E"/>
    <w:rsid w:val="006057F9"/>
    <w:rsid w:val="00700B50"/>
    <w:rsid w:val="009634B8"/>
    <w:rsid w:val="00A13ACF"/>
    <w:rsid w:val="00B97286"/>
    <w:rsid w:val="00E83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571A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571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1AB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1AB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71A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71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71AB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0571AB"/>
    <w:rPr>
      <w:rFonts w:ascii="Cambria" w:eastAsia="Times New Roman" w:hAnsi="Cambria" w:cs="Times New Roman"/>
      <w:b/>
      <w:bCs/>
      <w:i/>
      <w:iCs/>
      <w:color w:val="4F81BD"/>
    </w:rPr>
  </w:style>
  <w:style w:type="character" w:styleId="a3">
    <w:name w:val="Hyperlink"/>
    <w:basedOn w:val="a0"/>
    <w:uiPriority w:val="99"/>
    <w:unhideWhenUsed/>
    <w:rsid w:val="000571A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571AB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0571AB"/>
  </w:style>
  <w:style w:type="character" w:customStyle="1" w:styleId="mw-editsection1">
    <w:name w:val="mw-editsection1"/>
    <w:basedOn w:val="a0"/>
    <w:rsid w:val="000571AB"/>
  </w:style>
  <w:style w:type="character" w:customStyle="1" w:styleId="mw-editsection-bracket">
    <w:name w:val="mw-editsection-bracket"/>
    <w:basedOn w:val="a0"/>
    <w:rsid w:val="000571AB"/>
  </w:style>
  <w:style w:type="character" w:customStyle="1" w:styleId="mw-editsection-divider1">
    <w:name w:val="mw-editsection-divider1"/>
    <w:basedOn w:val="a0"/>
    <w:rsid w:val="000571AB"/>
    <w:rPr>
      <w:color w:val="555555"/>
    </w:rPr>
  </w:style>
  <w:style w:type="character" w:styleId="a5">
    <w:name w:val="Strong"/>
    <w:basedOn w:val="a0"/>
    <w:uiPriority w:val="22"/>
    <w:qFormat/>
    <w:rsid w:val="000571AB"/>
    <w:rPr>
      <w:b/>
      <w:bCs/>
    </w:rPr>
  </w:style>
  <w:style w:type="character" w:styleId="HTML">
    <w:name w:val="HTML Cite"/>
    <w:basedOn w:val="a0"/>
    <w:uiPriority w:val="99"/>
    <w:unhideWhenUsed/>
    <w:rsid w:val="000571AB"/>
    <w:rPr>
      <w:i/>
      <w:iCs/>
    </w:rPr>
  </w:style>
  <w:style w:type="paragraph" w:styleId="a6">
    <w:name w:val="List Paragraph"/>
    <w:basedOn w:val="a"/>
    <w:uiPriority w:val="34"/>
    <w:qFormat/>
    <w:rsid w:val="000571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unhideWhenUsed/>
    <w:rsid w:val="000571AB"/>
    <w:rPr>
      <w:rFonts w:ascii="Tahoma" w:eastAsia="Calibr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rsid w:val="000571AB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05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571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at-blind">
    <w:name w:val="cat-blind"/>
    <w:basedOn w:val="a0"/>
    <w:rsid w:val="000571AB"/>
  </w:style>
  <w:style w:type="paragraph" w:styleId="a9">
    <w:name w:val="caption"/>
    <w:basedOn w:val="a"/>
    <w:next w:val="a"/>
    <w:uiPriority w:val="35"/>
    <w:unhideWhenUsed/>
    <w:qFormat/>
    <w:rsid w:val="000571AB"/>
    <w:rPr>
      <w:b/>
      <w:bCs/>
      <w:sz w:val="20"/>
      <w:szCs w:val="20"/>
    </w:rPr>
  </w:style>
  <w:style w:type="paragraph" w:styleId="aa">
    <w:name w:val="Body Text"/>
    <w:basedOn w:val="a"/>
    <w:link w:val="ab"/>
    <w:rsid w:val="000571AB"/>
    <w:pPr>
      <w:spacing w:after="120"/>
    </w:pPr>
  </w:style>
  <w:style w:type="character" w:customStyle="1" w:styleId="ab">
    <w:name w:val="Основной текст Знак"/>
    <w:basedOn w:val="a0"/>
    <w:link w:val="aa"/>
    <w:rsid w:val="000571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First Indent"/>
    <w:basedOn w:val="aa"/>
    <w:link w:val="ad"/>
    <w:rsid w:val="000571AB"/>
    <w:pPr>
      <w:ind w:firstLine="210"/>
    </w:pPr>
  </w:style>
  <w:style w:type="character" w:customStyle="1" w:styleId="ad">
    <w:name w:val="Красная строка Знак"/>
    <w:basedOn w:val="ab"/>
    <w:link w:val="ac"/>
    <w:rsid w:val="000571AB"/>
  </w:style>
  <w:style w:type="character" w:styleId="HTML2">
    <w:name w:val="HTML Definition"/>
    <w:basedOn w:val="a0"/>
    <w:uiPriority w:val="99"/>
    <w:unhideWhenUsed/>
    <w:rsid w:val="000571AB"/>
    <w:rPr>
      <w:i/>
      <w:iCs/>
    </w:rPr>
  </w:style>
  <w:style w:type="character" w:customStyle="1" w:styleId="apple-converted-space">
    <w:name w:val="apple-converted-space"/>
    <w:basedOn w:val="a0"/>
    <w:rsid w:val="000571AB"/>
  </w:style>
  <w:style w:type="paragraph" w:styleId="ae">
    <w:name w:val="No Spacing"/>
    <w:uiPriority w:val="1"/>
    <w:qFormat/>
    <w:rsid w:val="00057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rsid w:val="00057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semiHidden/>
    <w:unhideWhenUsed/>
    <w:rsid w:val="000571A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0571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semiHidden/>
    <w:unhideWhenUsed/>
    <w:rsid w:val="000571A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0571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neta.ru/campaigns/101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0%D0%BD%D1%86%D1%83%D0%B7%D1%81%D0%BA%D0%B8%D0%B9_%D1%8F%D0%B7%D1%8B%D0%BA" TargetMode="External"/><Relationship Id="rId5" Type="http://schemas.openxmlformats.org/officeDocument/2006/relationships/hyperlink" Target="https://planeta.ru/campaigns/1017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2912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Lidia</cp:lastModifiedBy>
  <cp:revision>3</cp:revision>
  <dcterms:created xsi:type="dcterms:W3CDTF">2020-03-17T23:57:00Z</dcterms:created>
  <dcterms:modified xsi:type="dcterms:W3CDTF">2020-04-03T06:29:00Z</dcterms:modified>
</cp:coreProperties>
</file>