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avenida das lágrimas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  <w:rtl w:val="0"/>
        </w:rPr>
        <w:t xml:space="preserve">A um Poeta morto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a primeira vez a harmonia secreta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uma lira acordou, gemendo, a terra inteira,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Dentro do coração do primeiro poeta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Desabrochou a flor da lágrima primeira.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poeta sentiu os olhos rasos de água;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Subiu-lhe à boca, ansioso, o primeiro queixume: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Tinha nascido a flor da Paixão e da Mágoa,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possui, como a rosa, espinhos e perfume.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na terra, por onde o sonhador passava,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Ia a roxa corola espalhando as sementes: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modo que, a brilhar, pelo solo ficava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vegetação de lágrimas ardentes.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assim que se fez a Via Dolorosa,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avenida ensombrada e triste da Saudade,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 se arrasta, à noite, a procissão chorosa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órgãos do carinho e da felicidade.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Recalcando no peito os gritos e os soluços,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conheceste bem essa longa avenida,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Tu que, chorando em vão, te esfalfaste, de bruços,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Para, infeliz, galgar o Calvário da Vida.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pé também deixou um sinal neste solo;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por este solo arrastaste o teu manto...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ó Musa, a harpa infeliz que sustinhas ao colo,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Passou para outras mãos, molhou-se de outro pranto.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tua alma ficou, livre da desventura,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Docemente sonhando, às delícias da lua: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as flores, agora, uma outra flor fulgura,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Guardando na corola uma lembrança tua...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aroma dessa flor, que o teu martírio encerra,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imortalizará, pelas almas disperso: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Porque purificou a torpeza da terra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deixou sobre a terra uma lágrima e um verso.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