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Língua Portuguesa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Última flor do Lácio, inculta e bela,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És, a um tempo, esplendor e sepultura: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Ouro nativo, que na ganga impura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bruta mina entre os cascalhos vela…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Amo-te assim, desconhecida e obscura,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Tuba de alto clangor, lira singela,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tens o trom e o silvo da procela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arrolo da saudade e da ternura!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 o teu viço agreste e o teu aroma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virgens selvas e de oceano largo!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Amo-te, ó rude e doloroso idioma,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que da voz materna ouvi: “meu filho!”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 que Camões chorou, no exílio amargo,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gênio sem ventura e o amor sem brilho!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