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misantropo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boca, às vezes, o louvor escapa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pranto aos olhos; mas louvor e pranto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Mentem: tapa o louvor a inveja, enquanto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pranto a vesga hipocrisia tapa.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louvor, com que espanto, sob a capa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Vejo tanta dobrez, ludíbrio tanto!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pranto em olhos vejo, com que espanto,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escarnecem dos mais, rindo à socapa!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Porque, desde que esse ódio atroz me veio,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traições vejo em cada olhar venusto?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Perfídias só em cada humano seio?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Acaso as almas poderei sem custo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Ver, perspícuo e melhor, só quando odeio?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é preciso odiar para ser justo?!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