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RENASCIMENTO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Venha, após tanta lágrima bebida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* E tanto fel provado, a doce e branda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Alegria, em que a murcha flor se expanda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Do sorriso, e eu de novo surja á vida!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novo em festas, gárrula e florida,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alma se rasgue inteira — ampla varanda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Escancarada de uma e de outra banda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Ao fresco e á luz, de alegre sol batida...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Parta a loisa ao sepulchro que a devora,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livre assim d'essa mortal tristeza,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Desfeita em hymnos, vá pela floresta...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Vá pelo mar... vá pelo azul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fóra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Derramando por toda a natureza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pouco de ilusões que inda me resta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