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Tristeza de Momo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Pela primeira vez, ímpias risadas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Susta em prantos o deus da zombaria;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Chora, e vingam-se dele, nesse dia,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silvanos e as ninfas ultrajadas;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Trovejam bocas mil escancaradas,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Rindo; arrombam-se os diques da alegria,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estoira descomposta vozeria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toda a selva, e apupos e pedradas.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Fauno o indigita; a Náiade o caçoa;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Sátiros vis, da mais indigna laia,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Zombam. Não há quem dele se condoa!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Eco propaga a formidável vaia,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além, por fundos boqueirões reboa,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como um largo mar, rola e se espraia...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