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9EC6F" w14:textId="62ABB9E2" w:rsidR="005D13D7" w:rsidRDefault="00BE47F8" w:rsidP="00BE47F8">
      <w:pPr>
        <w:pStyle w:val="1"/>
        <w:jc w:val="center"/>
      </w:pPr>
      <w:r w:rsidRPr="00BE47F8">
        <w:rPr>
          <w:rFonts w:hint="eastAsia"/>
        </w:rPr>
        <w:t>基层智治移动端</w:t>
      </w:r>
      <w:r w:rsidR="001B64BA">
        <w:rPr>
          <w:rFonts w:hint="eastAsia"/>
        </w:rPr>
        <w:t>“基层-</w:t>
      </w:r>
      <w:r w:rsidR="00FC733E">
        <w:rPr>
          <w:rFonts w:hint="eastAsia"/>
        </w:rPr>
        <w:t>格友圈</w:t>
      </w:r>
      <w:r w:rsidR="001B64BA">
        <w:rPr>
          <w:rFonts w:hint="eastAsia"/>
        </w:rPr>
        <w:t>”</w:t>
      </w:r>
      <w:r w:rsidRPr="00BE47F8">
        <w:rPr>
          <w:rFonts w:hint="eastAsia"/>
        </w:rPr>
        <w:t>功能</w:t>
      </w:r>
      <w:r w:rsidRPr="00BE47F8">
        <w:t>PRD文档</w:t>
      </w:r>
    </w:p>
    <w:p w14:paraId="5661A6BA" w14:textId="7B462142" w:rsidR="00144D1B" w:rsidRDefault="00144D1B" w:rsidP="00144D1B"/>
    <w:p w14:paraId="4C76CC33" w14:textId="048497AC" w:rsidR="00144D1B" w:rsidRDefault="00144D1B" w:rsidP="00144D1B"/>
    <w:p w14:paraId="6DBB5E79" w14:textId="4824429D" w:rsidR="00144D1B" w:rsidRDefault="00144D1B" w:rsidP="00144D1B"/>
    <w:p w14:paraId="321C6836" w14:textId="06D6BE08" w:rsidR="00144D1B" w:rsidRDefault="00144D1B" w:rsidP="00144D1B"/>
    <w:p w14:paraId="7744E749" w14:textId="2969C612" w:rsidR="00144D1B" w:rsidRDefault="00144D1B" w:rsidP="00144D1B"/>
    <w:p w14:paraId="59E05F67" w14:textId="0FB8DB79" w:rsidR="00144D1B" w:rsidRDefault="00144D1B" w:rsidP="00144D1B"/>
    <w:p w14:paraId="41C85765" w14:textId="3DCD9E80" w:rsidR="00144D1B" w:rsidRDefault="00144D1B" w:rsidP="00144D1B"/>
    <w:p w14:paraId="1446620E" w14:textId="6B2C667C" w:rsidR="00144D1B" w:rsidRDefault="00144D1B" w:rsidP="00144D1B"/>
    <w:p w14:paraId="2164941E" w14:textId="2A92FA1F" w:rsidR="00144D1B" w:rsidRDefault="00144D1B" w:rsidP="00144D1B"/>
    <w:p w14:paraId="63924C14" w14:textId="7E7D8CC7" w:rsidR="00144D1B" w:rsidRDefault="00144D1B" w:rsidP="00144D1B"/>
    <w:p w14:paraId="318EB59D" w14:textId="4ADA23AC" w:rsidR="00144D1B" w:rsidRDefault="00144D1B" w:rsidP="00144D1B"/>
    <w:p w14:paraId="2D975CF2" w14:textId="22D57320" w:rsidR="00144D1B" w:rsidRDefault="00144D1B" w:rsidP="00144D1B"/>
    <w:p w14:paraId="71AE69D7" w14:textId="4B1F476E" w:rsidR="00144D1B" w:rsidRDefault="00144D1B" w:rsidP="00144D1B"/>
    <w:p w14:paraId="0A041736" w14:textId="59FB3AB2" w:rsidR="00144D1B" w:rsidRDefault="00144D1B" w:rsidP="00144D1B"/>
    <w:p w14:paraId="1607B4D4" w14:textId="40B0EDA6" w:rsidR="00144D1B" w:rsidRDefault="00144D1B" w:rsidP="00144D1B"/>
    <w:p w14:paraId="5E99E1D4" w14:textId="50796AC4" w:rsidR="00144D1B" w:rsidRDefault="00144D1B" w:rsidP="00144D1B"/>
    <w:p w14:paraId="5D01B87E" w14:textId="260FAB11" w:rsidR="00144D1B" w:rsidRDefault="00144D1B" w:rsidP="00144D1B"/>
    <w:p w14:paraId="4222773A" w14:textId="3F44D3EC" w:rsidR="00144D1B" w:rsidRDefault="00144D1B" w:rsidP="00144D1B"/>
    <w:p w14:paraId="4E82D522" w14:textId="0C374F5F" w:rsidR="00144D1B" w:rsidRDefault="00144D1B" w:rsidP="00144D1B"/>
    <w:p w14:paraId="220291AC" w14:textId="77777777" w:rsidR="00144D1B" w:rsidRPr="00144D1B" w:rsidRDefault="00144D1B" w:rsidP="00144D1B"/>
    <w:p w14:paraId="677CF13A" w14:textId="16E68BEE" w:rsidR="00D567F9" w:rsidRDefault="00D567F9" w:rsidP="00D567F9"/>
    <w:p w14:paraId="2592E7F4" w14:textId="432AA8CA" w:rsidR="0064475A" w:rsidRDefault="0064475A" w:rsidP="00D567F9"/>
    <w:p w14:paraId="569A2BA4" w14:textId="73891FBF" w:rsidR="006A6047" w:rsidRDefault="006A6047" w:rsidP="00D567F9"/>
    <w:p w14:paraId="6E93D52D" w14:textId="386603AD" w:rsidR="006A6047" w:rsidRDefault="006A6047" w:rsidP="00D567F9"/>
    <w:p w14:paraId="3CA7E614" w14:textId="10326C21" w:rsidR="006A6047" w:rsidRDefault="006A6047" w:rsidP="00D567F9"/>
    <w:p w14:paraId="796ADFD0" w14:textId="141926C0" w:rsidR="006A6047" w:rsidRDefault="006A6047" w:rsidP="00D567F9"/>
    <w:p w14:paraId="23F054B7" w14:textId="55EEB676" w:rsidR="006A6047" w:rsidRDefault="006A6047" w:rsidP="00D567F9"/>
    <w:p w14:paraId="41DABFBC" w14:textId="7FFA543A" w:rsidR="006A6047" w:rsidRDefault="006A6047" w:rsidP="00D567F9"/>
    <w:p w14:paraId="417E3978" w14:textId="226F88F0" w:rsidR="006A6047" w:rsidRDefault="006A6047" w:rsidP="00D567F9"/>
    <w:p w14:paraId="2BE51896" w14:textId="77777777" w:rsidR="006A6047" w:rsidRDefault="006A6047" w:rsidP="00D567F9"/>
    <w:p w14:paraId="1CC0033E" w14:textId="77777777" w:rsidR="0064475A" w:rsidRDefault="0064475A" w:rsidP="00D567F9"/>
    <w:tbl>
      <w:tblPr>
        <w:tblStyle w:val="a4"/>
        <w:tblW w:w="0" w:type="auto"/>
        <w:tblLook w:val="04A0" w:firstRow="1" w:lastRow="0" w:firstColumn="1" w:lastColumn="0" w:noHBand="0" w:noVBand="1"/>
      </w:tblPr>
      <w:tblGrid>
        <w:gridCol w:w="4148"/>
        <w:gridCol w:w="4148"/>
      </w:tblGrid>
      <w:tr w:rsidR="00D567F9" w14:paraId="495DA672" w14:textId="77777777" w:rsidTr="00144D1B">
        <w:tc>
          <w:tcPr>
            <w:tcW w:w="4148" w:type="dxa"/>
            <w:vAlign w:val="center"/>
          </w:tcPr>
          <w:p w14:paraId="195D294B" w14:textId="31DB8A7A" w:rsidR="00D567F9" w:rsidRDefault="00D567F9" w:rsidP="00144D1B">
            <w:pPr>
              <w:jc w:val="center"/>
            </w:pPr>
            <w:r>
              <w:rPr>
                <w:rFonts w:hint="eastAsia"/>
              </w:rPr>
              <w:t>文档名称</w:t>
            </w:r>
          </w:p>
        </w:tc>
        <w:tc>
          <w:tcPr>
            <w:tcW w:w="4148" w:type="dxa"/>
            <w:vAlign w:val="center"/>
          </w:tcPr>
          <w:p w14:paraId="2605D8DF" w14:textId="06A7317F" w:rsidR="00D567F9" w:rsidRDefault="00D567F9" w:rsidP="00144D1B">
            <w:pPr>
              <w:jc w:val="center"/>
            </w:pPr>
            <w:r w:rsidRPr="00D567F9">
              <w:rPr>
                <w:rFonts w:hint="eastAsia"/>
              </w:rPr>
              <w:t>“基层</w:t>
            </w:r>
            <w:r w:rsidRPr="00D567F9">
              <w:t>-</w:t>
            </w:r>
            <w:r w:rsidR="00FC733E">
              <w:rPr>
                <w:rFonts w:hint="eastAsia"/>
              </w:rPr>
              <w:t>格友圈</w:t>
            </w:r>
            <w:r w:rsidRPr="00D567F9">
              <w:t>”功能PRD文档</w:t>
            </w:r>
          </w:p>
        </w:tc>
      </w:tr>
      <w:tr w:rsidR="00D567F9" w14:paraId="06188F3C" w14:textId="77777777" w:rsidTr="00144D1B">
        <w:tc>
          <w:tcPr>
            <w:tcW w:w="4148" w:type="dxa"/>
            <w:vAlign w:val="center"/>
          </w:tcPr>
          <w:p w14:paraId="28C74F8A" w14:textId="44AE3AA2" w:rsidR="00D567F9" w:rsidRDefault="00D567F9" w:rsidP="00144D1B">
            <w:pPr>
              <w:jc w:val="center"/>
            </w:pPr>
            <w:r>
              <w:rPr>
                <w:rFonts w:hint="eastAsia"/>
              </w:rPr>
              <w:t>产品名称</w:t>
            </w:r>
          </w:p>
        </w:tc>
        <w:tc>
          <w:tcPr>
            <w:tcW w:w="4148" w:type="dxa"/>
            <w:vAlign w:val="center"/>
          </w:tcPr>
          <w:p w14:paraId="014318BC" w14:textId="2DD14296" w:rsidR="00D567F9" w:rsidRDefault="00D567F9" w:rsidP="00144D1B">
            <w:pPr>
              <w:jc w:val="center"/>
            </w:pPr>
            <w:r w:rsidRPr="00D567F9">
              <w:rPr>
                <w:rFonts w:hint="eastAsia"/>
              </w:rPr>
              <w:t>基层治理</w:t>
            </w:r>
            <w:r w:rsidRPr="00D567F9">
              <w:t>App</w:t>
            </w:r>
          </w:p>
        </w:tc>
      </w:tr>
      <w:tr w:rsidR="00D567F9" w14:paraId="152A399C" w14:textId="77777777" w:rsidTr="00144D1B">
        <w:tc>
          <w:tcPr>
            <w:tcW w:w="4148" w:type="dxa"/>
            <w:vAlign w:val="center"/>
          </w:tcPr>
          <w:p w14:paraId="773BA758" w14:textId="01DCC148" w:rsidR="00D567F9" w:rsidRDefault="00D567F9" w:rsidP="00144D1B">
            <w:pPr>
              <w:jc w:val="center"/>
            </w:pPr>
            <w:r>
              <w:rPr>
                <w:rFonts w:hint="eastAsia"/>
              </w:rPr>
              <w:t>版本</w:t>
            </w:r>
          </w:p>
        </w:tc>
        <w:tc>
          <w:tcPr>
            <w:tcW w:w="4148" w:type="dxa"/>
            <w:vAlign w:val="center"/>
          </w:tcPr>
          <w:p w14:paraId="468FC94C" w14:textId="1B94F973" w:rsidR="00D567F9" w:rsidRDefault="00D567F9" w:rsidP="00144D1B">
            <w:pPr>
              <w:jc w:val="center"/>
            </w:pPr>
            <w:r>
              <w:rPr>
                <w:rFonts w:hint="eastAsia"/>
              </w:rPr>
              <w:t>V</w:t>
            </w:r>
            <w:r>
              <w:t>1.0</w:t>
            </w:r>
          </w:p>
        </w:tc>
      </w:tr>
      <w:tr w:rsidR="00D567F9" w14:paraId="678667EB" w14:textId="77777777" w:rsidTr="00144D1B">
        <w:tc>
          <w:tcPr>
            <w:tcW w:w="4148" w:type="dxa"/>
            <w:vAlign w:val="center"/>
          </w:tcPr>
          <w:p w14:paraId="0FF0D6B7" w14:textId="0CEF9E88" w:rsidR="00D567F9" w:rsidRDefault="00D567F9" w:rsidP="00144D1B">
            <w:pPr>
              <w:jc w:val="center"/>
            </w:pPr>
            <w:r>
              <w:rPr>
                <w:rFonts w:hint="eastAsia"/>
              </w:rPr>
              <w:t>负责人</w:t>
            </w:r>
          </w:p>
        </w:tc>
        <w:tc>
          <w:tcPr>
            <w:tcW w:w="4148" w:type="dxa"/>
            <w:vAlign w:val="center"/>
          </w:tcPr>
          <w:p w14:paraId="2569D112" w14:textId="6EC82C0B" w:rsidR="00D567F9" w:rsidRDefault="00D567F9" w:rsidP="00144D1B">
            <w:pPr>
              <w:jc w:val="center"/>
            </w:pPr>
            <w:r>
              <w:rPr>
                <w:rFonts w:hint="eastAsia"/>
              </w:rPr>
              <w:t>童政通</w:t>
            </w:r>
          </w:p>
        </w:tc>
      </w:tr>
      <w:tr w:rsidR="00D567F9" w14:paraId="011F6341" w14:textId="77777777" w:rsidTr="00144D1B">
        <w:tc>
          <w:tcPr>
            <w:tcW w:w="4148" w:type="dxa"/>
            <w:vAlign w:val="center"/>
          </w:tcPr>
          <w:p w14:paraId="2A4D8E0B" w14:textId="524A2960" w:rsidR="00D567F9" w:rsidRDefault="00D567F9" w:rsidP="00144D1B">
            <w:pPr>
              <w:jc w:val="center"/>
            </w:pPr>
            <w:r>
              <w:rPr>
                <w:rFonts w:hint="eastAsia"/>
              </w:rPr>
              <w:t>创建日期</w:t>
            </w:r>
          </w:p>
        </w:tc>
        <w:tc>
          <w:tcPr>
            <w:tcW w:w="4148" w:type="dxa"/>
            <w:vAlign w:val="center"/>
          </w:tcPr>
          <w:p w14:paraId="7C4F1682" w14:textId="62ABAAE6" w:rsidR="00D567F9" w:rsidRDefault="00D567F9" w:rsidP="00144D1B">
            <w:pPr>
              <w:jc w:val="center"/>
            </w:pPr>
            <w:r>
              <w:rPr>
                <w:rFonts w:hint="eastAsia"/>
              </w:rPr>
              <w:t>2</w:t>
            </w:r>
            <w:r>
              <w:t>026-03-09</w:t>
            </w:r>
          </w:p>
        </w:tc>
      </w:tr>
    </w:tbl>
    <w:p w14:paraId="77398120" w14:textId="77777777" w:rsidR="00D567F9" w:rsidRPr="00D567F9" w:rsidRDefault="00D567F9" w:rsidP="00D567F9"/>
    <w:p w14:paraId="3CB30510" w14:textId="51D0B729" w:rsidR="00BE47F8" w:rsidRDefault="00D42098" w:rsidP="00477F3B">
      <w:pPr>
        <w:pStyle w:val="2"/>
        <w:numPr>
          <w:ilvl w:val="0"/>
          <w:numId w:val="2"/>
        </w:numPr>
      </w:pPr>
      <w:r w:rsidRPr="00D42098">
        <w:lastRenderedPageBreak/>
        <w:t>修订记录</w:t>
      </w:r>
    </w:p>
    <w:tbl>
      <w:tblPr>
        <w:tblStyle w:val="a4"/>
        <w:tblW w:w="0" w:type="auto"/>
        <w:jc w:val="center"/>
        <w:tblLook w:val="04A0" w:firstRow="1" w:lastRow="0" w:firstColumn="1" w:lastColumn="0" w:noHBand="0" w:noVBand="1"/>
      </w:tblPr>
      <w:tblGrid>
        <w:gridCol w:w="1688"/>
        <w:gridCol w:w="1686"/>
        <w:gridCol w:w="1687"/>
        <w:gridCol w:w="1642"/>
        <w:gridCol w:w="1593"/>
      </w:tblGrid>
      <w:tr w:rsidR="00144D1B" w14:paraId="5A70662F" w14:textId="5CE59BE4" w:rsidTr="00144D1B">
        <w:trPr>
          <w:jc w:val="center"/>
        </w:trPr>
        <w:tc>
          <w:tcPr>
            <w:tcW w:w="1688" w:type="dxa"/>
            <w:vAlign w:val="center"/>
          </w:tcPr>
          <w:p w14:paraId="68CA90C3" w14:textId="53F86F8F" w:rsidR="00144D1B" w:rsidRDefault="00144D1B" w:rsidP="00144D1B">
            <w:pPr>
              <w:jc w:val="center"/>
            </w:pPr>
            <w:r>
              <w:rPr>
                <w:rFonts w:hint="eastAsia"/>
              </w:rPr>
              <w:t>版本</w:t>
            </w:r>
          </w:p>
        </w:tc>
        <w:tc>
          <w:tcPr>
            <w:tcW w:w="1686" w:type="dxa"/>
            <w:vAlign w:val="center"/>
          </w:tcPr>
          <w:p w14:paraId="3E206D2B" w14:textId="35E60C29" w:rsidR="00144D1B" w:rsidRDefault="00144D1B" w:rsidP="00144D1B">
            <w:pPr>
              <w:jc w:val="center"/>
            </w:pPr>
            <w:r>
              <w:rPr>
                <w:rFonts w:hint="eastAsia"/>
              </w:rPr>
              <w:t>修订日期</w:t>
            </w:r>
          </w:p>
        </w:tc>
        <w:tc>
          <w:tcPr>
            <w:tcW w:w="1687" w:type="dxa"/>
            <w:vAlign w:val="center"/>
          </w:tcPr>
          <w:p w14:paraId="7D08ECC6" w14:textId="3E6E968A" w:rsidR="00144D1B" w:rsidRDefault="00144D1B" w:rsidP="00144D1B">
            <w:pPr>
              <w:jc w:val="center"/>
            </w:pPr>
            <w:r w:rsidRPr="00144D1B">
              <w:rPr>
                <w:rFonts w:hint="eastAsia"/>
              </w:rPr>
              <w:t>修订内容</w:t>
            </w:r>
          </w:p>
        </w:tc>
        <w:tc>
          <w:tcPr>
            <w:tcW w:w="1642" w:type="dxa"/>
            <w:vAlign w:val="center"/>
          </w:tcPr>
          <w:p w14:paraId="4DA38517" w14:textId="5046207D" w:rsidR="00144D1B" w:rsidRPr="00144D1B" w:rsidRDefault="00144D1B" w:rsidP="00144D1B">
            <w:pPr>
              <w:jc w:val="center"/>
            </w:pPr>
            <w:r w:rsidRPr="00144D1B">
              <w:rPr>
                <w:rFonts w:hint="eastAsia"/>
              </w:rPr>
              <w:t>修订人</w:t>
            </w:r>
          </w:p>
        </w:tc>
        <w:tc>
          <w:tcPr>
            <w:tcW w:w="1593" w:type="dxa"/>
            <w:vAlign w:val="center"/>
          </w:tcPr>
          <w:p w14:paraId="6F9A6D24" w14:textId="7C507AFB" w:rsidR="00144D1B" w:rsidRPr="00144D1B" w:rsidRDefault="00144D1B" w:rsidP="00144D1B">
            <w:pPr>
              <w:jc w:val="center"/>
            </w:pPr>
            <w:r w:rsidRPr="00144D1B">
              <w:rPr>
                <w:rFonts w:hint="eastAsia"/>
              </w:rPr>
              <w:t>审核人</w:t>
            </w:r>
          </w:p>
        </w:tc>
      </w:tr>
      <w:tr w:rsidR="00144D1B" w14:paraId="455B2071" w14:textId="1259ECD3" w:rsidTr="00144D1B">
        <w:trPr>
          <w:jc w:val="center"/>
        </w:trPr>
        <w:tc>
          <w:tcPr>
            <w:tcW w:w="1688" w:type="dxa"/>
            <w:vAlign w:val="center"/>
          </w:tcPr>
          <w:p w14:paraId="4C357124" w14:textId="257C1D28" w:rsidR="00144D1B" w:rsidRDefault="00144D1B" w:rsidP="00144D1B">
            <w:pPr>
              <w:jc w:val="center"/>
            </w:pPr>
            <w:r>
              <w:rPr>
                <w:rFonts w:hint="eastAsia"/>
              </w:rPr>
              <w:t>V</w:t>
            </w:r>
            <w:r>
              <w:t>1.0</w:t>
            </w:r>
          </w:p>
        </w:tc>
        <w:tc>
          <w:tcPr>
            <w:tcW w:w="1686" w:type="dxa"/>
            <w:vAlign w:val="center"/>
          </w:tcPr>
          <w:p w14:paraId="3942403B" w14:textId="48D9DED2" w:rsidR="00144D1B" w:rsidRDefault="00144D1B" w:rsidP="00144D1B">
            <w:pPr>
              <w:jc w:val="center"/>
            </w:pPr>
            <w:r>
              <w:rPr>
                <w:rFonts w:hint="eastAsia"/>
              </w:rPr>
              <w:t>2</w:t>
            </w:r>
            <w:r>
              <w:t>026-03-09</w:t>
            </w:r>
          </w:p>
        </w:tc>
        <w:tc>
          <w:tcPr>
            <w:tcW w:w="1687" w:type="dxa"/>
            <w:vAlign w:val="center"/>
          </w:tcPr>
          <w:p w14:paraId="3DA6DC38" w14:textId="4C4761F7" w:rsidR="00144D1B" w:rsidRDefault="00144D1B" w:rsidP="00144D1B">
            <w:pPr>
              <w:jc w:val="center"/>
            </w:pPr>
            <w:r>
              <w:rPr>
                <w:rFonts w:hint="eastAsia"/>
              </w:rPr>
              <w:t>初版创建</w:t>
            </w:r>
          </w:p>
        </w:tc>
        <w:tc>
          <w:tcPr>
            <w:tcW w:w="1642" w:type="dxa"/>
            <w:vAlign w:val="center"/>
          </w:tcPr>
          <w:p w14:paraId="46520806" w14:textId="69862D13" w:rsidR="00144D1B" w:rsidRDefault="00144D1B" w:rsidP="00144D1B">
            <w:pPr>
              <w:jc w:val="center"/>
            </w:pPr>
            <w:r>
              <w:rPr>
                <w:rFonts w:hint="eastAsia"/>
              </w:rPr>
              <w:t>童政通</w:t>
            </w:r>
          </w:p>
        </w:tc>
        <w:tc>
          <w:tcPr>
            <w:tcW w:w="1593" w:type="dxa"/>
            <w:vAlign w:val="center"/>
          </w:tcPr>
          <w:p w14:paraId="1EDF201D" w14:textId="77777777" w:rsidR="00144D1B" w:rsidRDefault="00144D1B" w:rsidP="00144D1B">
            <w:pPr>
              <w:jc w:val="center"/>
            </w:pPr>
          </w:p>
        </w:tc>
      </w:tr>
    </w:tbl>
    <w:p w14:paraId="6B7595A5" w14:textId="77777777" w:rsidR="00D567F9" w:rsidRPr="00D567F9" w:rsidRDefault="00D567F9" w:rsidP="00D567F9"/>
    <w:p w14:paraId="67A73698" w14:textId="24C39860" w:rsidR="00D42098" w:rsidRDefault="00477F3B" w:rsidP="00477F3B">
      <w:pPr>
        <w:pStyle w:val="2"/>
        <w:numPr>
          <w:ilvl w:val="0"/>
          <w:numId w:val="2"/>
        </w:numPr>
      </w:pPr>
      <w:r w:rsidRPr="00477F3B">
        <w:rPr>
          <w:rFonts w:hint="eastAsia"/>
        </w:rPr>
        <w:t>项目背景与目标</w:t>
      </w:r>
    </w:p>
    <w:p w14:paraId="7EB96D11" w14:textId="536C7DB5" w:rsidR="00144D1B" w:rsidRPr="00144D1B" w:rsidRDefault="00144D1B" w:rsidP="00144D1B">
      <w:pPr>
        <w:pStyle w:val="3"/>
      </w:pPr>
      <w:r>
        <w:rPr>
          <w:rFonts w:hint="eastAsia"/>
        </w:rPr>
        <w:t>2</w:t>
      </w:r>
      <w:r>
        <w:t>.1</w:t>
      </w:r>
      <w:r>
        <w:rPr>
          <w:rFonts w:hint="eastAsia"/>
        </w:rPr>
        <w:t>项目背景</w:t>
      </w:r>
    </w:p>
    <w:p w14:paraId="5E6486B6" w14:textId="77777777" w:rsidR="003F2B18" w:rsidRPr="003F2B18" w:rsidRDefault="003F2B18" w:rsidP="003F2B18">
      <w:pPr>
        <w:pStyle w:val="ds-markdown-paragraph"/>
        <w:shd w:val="clear" w:color="auto" w:fill="FFFFFF"/>
        <w:spacing w:before="240" w:beforeAutospacing="0" w:after="240" w:afterAutospacing="0"/>
        <w:ind w:firstLine="420"/>
        <w:rPr>
          <w:rFonts w:ascii="仿宋" w:eastAsia="仿宋" w:hAnsi="仿宋" w:cstheme="minorBidi"/>
          <w:kern w:val="2"/>
          <w:sz w:val="28"/>
          <w:szCs w:val="28"/>
        </w:rPr>
      </w:pPr>
      <w:r w:rsidRPr="003F2B18">
        <w:rPr>
          <w:rFonts w:ascii="仿宋" w:eastAsia="仿宋" w:hAnsi="仿宋" w:cstheme="minorBidi"/>
          <w:kern w:val="2"/>
          <w:sz w:val="28"/>
          <w:szCs w:val="28"/>
        </w:rPr>
        <w:t>当前基层治理工作中，存在信息传达效率低、跨部门协同难、事件处理流程不透明等问题。传统的行政指令传达方式单一，无法精准触达相关单位和个人。社会团体、居民等角色参与社区治理的途径有限，反馈问题流程繁琐。</w:t>
      </w:r>
    </w:p>
    <w:p w14:paraId="5190EE40" w14:textId="74094E3E" w:rsidR="003F2B18" w:rsidRPr="003F2B18" w:rsidRDefault="003F2B18" w:rsidP="003F2B18">
      <w:pPr>
        <w:pStyle w:val="ds-markdown-paragraph"/>
        <w:shd w:val="clear" w:color="auto" w:fill="FFFFFF"/>
        <w:spacing w:before="240" w:beforeAutospacing="0" w:after="240" w:afterAutospacing="0"/>
        <w:ind w:firstLine="420"/>
        <w:rPr>
          <w:rFonts w:ascii="仿宋" w:eastAsia="仿宋" w:hAnsi="仿宋" w:cstheme="minorBidi"/>
          <w:kern w:val="2"/>
          <w:sz w:val="28"/>
          <w:szCs w:val="28"/>
        </w:rPr>
      </w:pPr>
      <w:r w:rsidRPr="003F2B18">
        <w:rPr>
          <w:rFonts w:ascii="仿宋" w:eastAsia="仿宋" w:hAnsi="仿宋" w:cstheme="minorBidi"/>
          <w:kern w:val="2"/>
          <w:sz w:val="28"/>
          <w:szCs w:val="28"/>
        </w:rPr>
        <w:t>为响应“一标三实”的基础数据建设，我们计划</w:t>
      </w:r>
      <w:r>
        <w:rPr>
          <w:rFonts w:ascii="仿宋" w:eastAsia="仿宋" w:hAnsi="仿宋" w:cstheme="minorBidi" w:hint="eastAsia"/>
          <w:kern w:val="2"/>
          <w:sz w:val="28"/>
          <w:szCs w:val="28"/>
        </w:rPr>
        <w:t>优化现有</w:t>
      </w:r>
      <w:r w:rsidRPr="003F2B18">
        <w:rPr>
          <w:rFonts w:ascii="仿宋" w:eastAsia="仿宋" w:hAnsi="仿宋" w:cstheme="minorBidi"/>
          <w:kern w:val="2"/>
          <w:sz w:val="28"/>
          <w:szCs w:val="28"/>
        </w:rPr>
        <w:t>“格友圈”这一</w:t>
      </w:r>
      <w:r>
        <w:rPr>
          <w:rFonts w:ascii="仿宋" w:eastAsia="仿宋" w:hAnsi="仿宋" w:cstheme="minorBidi" w:hint="eastAsia"/>
          <w:kern w:val="2"/>
          <w:sz w:val="28"/>
          <w:szCs w:val="28"/>
        </w:rPr>
        <w:t>功能</w:t>
      </w:r>
      <w:r w:rsidRPr="003F2B18">
        <w:rPr>
          <w:rFonts w:ascii="仿宋" w:eastAsia="仿宋" w:hAnsi="仿宋" w:cstheme="minorBidi"/>
          <w:kern w:val="2"/>
          <w:sz w:val="28"/>
          <w:szCs w:val="28"/>
        </w:rPr>
        <w:t>。核心思路是：以标准地址为基石，将行政单位、社会团体、居民等所有角色精准地“绑定”在实体建筑上，从而构建一个权责清晰、流转高效、闭环管理的事件协同网络。通过PC后台与移动端（小程序）的联动，实现不同角色、不同类型事件的发起、流转、反馈，最终提升基层治理的数字化、智能化水平</w:t>
      </w:r>
      <w:r w:rsidR="002D014A">
        <w:rPr>
          <w:rFonts w:ascii="仿宋" w:eastAsia="仿宋" w:hAnsi="仿宋" w:cstheme="minorBidi" w:hint="eastAsia"/>
          <w:kern w:val="2"/>
          <w:sz w:val="28"/>
          <w:szCs w:val="28"/>
        </w:rPr>
        <w:t>为基层减负</w:t>
      </w:r>
      <w:r w:rsidRPr="003F2B18">
        <w:rPr>
          <w:rFonts w:ascii="仿宋" w:eastAsia="仿宋" w:hAnsi="仿宋" w:cstheme="minorBidi"/>
          <w:kern w:val="2"/>
          <w:sz w:val="28"/>
          <w:szCs w:val="28"/>
        </w:rPr>
        <w:t>。</w:t>
      </w:r>
    </w:p>
    <w:p w14:paraId="25977E44" w14:textId="03D4928C" w:rsidR="005141B7" w:rsidRDefault="00144D1B" w:rsidP="00B22C65">
      <w:pPr>
        <w:pStyle w:val="3"/>
      </w:pPr>
      <w:r>
        <w:rPr>
          <w:rFonts w:hint="eastAsia"/>
        </w:rPr>
        <w:t>2</w:t>
      </w:r>
      <w:r>
        <w:t>.2</w:t>
      </w:r>
      <w:r>
        <w:rPr>
          <w:rFonts w:hint="eastAsia"/>
        </w:rPr>
        <w:t>项目目标</w:t>
      </w:r>
    </w:p>
    <w:p w14:paraId="43B09F77" w14:textId="7740AF53" w:rsidR="006B1EBD" w:rsidRPr="00787709" w:rsidRDefault="006B1EBD" w:rsidP="00787709">
      <w:pPr>
        <w:ind w:firstLine="420"/>
        <w:rPr>
          <w:rFonts w:ascii="仿宋" w:eastAsia="仿宋" w:hAnsi="仿宋" w:hint="eastAsia"/>
          <w:sz w:val="28"/>
          <w:szCs w:val="28"/>
        </w:rPr>
      </w:pPr>
      <w:r w:rsidRPr="00787709">
        <w:rPr>
          <w:rFonts w:ascii="仿宋" w:eastAsia="仿宋" w:hAnsi="仿宋" w:hint="eastAsia"/>
          <w:sz w:val="28"/>
          <w:szCs w:val="28"/>
        </w:rPr>
        <w:t>实现角色的精准定位与权限管控：严格遵循“一标”原则，确保不同层级的单位和个人拥有与其身份相符的操作权限和数据可见范围。</w:t>
      </w:r>
    </w:p>
    <w:p w14:paraId="2CFD2835" w14:textId="0792FECA" w:rsidR="006B1EBD" w:rsidRPr="00787709" w:rsidRDefault="006B1EBD" w:rsidP="00787709">
      <w:pPr>
        <w:ind w:firstLine="420"/>
        <w:rPr>
          <w:rFonts w:ascii="仿宋" w:eastAsia="仿宋" w:hAnsi="仿宋" w:hint="eastAsia"/>
          <w:sz w:val="28"/>
          <w:szCs w:val="28"/>
        </w:rPr>
      </w:pPr>
      <w:r w:rsidRPr="00787709">
        <w:rPr>
          <w:rFonts w:ascii="仿宋" w:eastAsia="仿宋" w:hAnsi="仿宋" w:hint="eastAsia"/>
          <w:sz w:val="28"/>
          <w:szCs w:val="28"/>
        </w:rPr>
        <w:lastRenderedPageBreak/>
        <w:t>构建四类事件的全生命周期管理：为通知、任务（单独）、协同、反馈四类事件，设计从创建、流转到删除的完整闭环流程。</w:t>
      </w:r>
    </w:p>
    <w:p w14:paraId="16A28D33" w14:textId="0007B2F9" w:rsidR="006B1EBD" w:rsidRPr="00787709" w:rsidRDefault="006B1EBD" w:rsidP="00787709">
      <w:pPr>
        <w:ind w:firstLine="360"/>
        <w:rPr>
          <w:rFonts w:ascii="仿宋" w:eastAsia="仿宋" w:hAnsi="仿宋" w:hint="eastAsia"/>
          <w:sz w:val="28"/>
          <w:szCs w:val="28"/>
        </w:rPr>
      </w:pPr>
      <w:r w:rsidRPr="00787709">
        <w:rPr>
          <w:rFonts w:ascii="仿宋" w:eastAsia="仿宋" w:hAnsi="仿宋" w:hint="eastAsia"/>
          <w:sz w:val="28"/>
          <w:szCs w:val="28"/>
        </w:rPr>
        <w:t>打造便捷的移动端工作台：为基层工作人员和居民提供直观、易用的小程序界面，使其能高效</w:t>
      </w:r>
      <w:r w:rsidRPr="00787709">
        <w:rPr>
          <w:rFonts w:ascii="仿宋" w:eastAsia="仿宋" w:hAnsi="仿宋" w:hint="eastAsia"/>
          <w:sz w:val="28"/>
          <w:szCs w:val="28"/>
        </w:rPr>
        <w:t>查看</w:t>
      </w:r>
      <w:r w:rsidRPr="00787709">
        <w:rPr>
          <w:rFonts w:ascii="仿宋" w:eastAsia="仿宋" w:hAnsi="仿宋" w:hint="eastAsia"/>
          <w:sz w:val="28"/>
          <w:szCs w:val="28"/>
        </w:rPr>
        <w:t>事件</w:t>
      </w:r>
      <w:r w:rsidR="00841F19">
        <w:rPr>
          <w:rFonts w:ascii="仿宋" w:eastAsia="仿宋" w:hAnsi="仿宋" w:hint="eastAsia"/>
          <w:sz w:val="28"/>
          <w:szCs w:val="28"/>
        </w:rPr>
        <w:t>或者</w:t>
      </w:r>
      <w:r w:rsidRPr="00787709">
        <w:rPr>
          <w:rFonts w:ascii="仿宋" w:eastAsia="仿宋" w:hAnsi="仿宋" w:hint="eastAsia"/>
          <w:sz w:val="28"/>
          <w:szCs w:val="28"/>
        </w:rPr>
        <w:t>发起</w:t>
      </w:r>
      <w:r w:rsidR="00105F37">
        <w:rPr>
          <w:rFonts w:ascii="仿宋" w:eastAsia="仿宋" w:hAnsi="仿宋" w:hint="eastAsia"/>
          <w:sz w:val="28"/>
          <w:szCs w:val="28"/>
        </w:rPr>
        <w:t>事件</w:t>
      </w:r>
      <w:r w:rsidRPr="00787709">
        <w:rPr>
          <w:rFonts w:ascii="仿宋" w:eastAsia="仿宋" w:hAnsi="仿宋" w:hint="eastAsia"/>
          <w:sz w:val="28"/>
          <w:szCs w:val="28"/>
        </w:rPr>
        <w:t>。</w:t>
      </w:r>
    </w:p>
    <w:p w14:paraId="0D06BB30" w14:textId="750F9439" w:rsidR="006B1EBD" w:rsidRPr="00787709" w:rsidRDefault="006B1EBD" w:rsidP="00787709">
      <w:pPr>
        <w:ind w:firstLine="360"/>
        <w:rPr>
          <w:rFonts w:ascii="仿宋" w:eastAsia="仿宋" w:hAnsi="仿宋" w:hint="eastAsia"/>
          <w:sz w:val="28"/>
          <w:szCs w:val="28"/>
        </w:rPr>
      </w:pPr>
      <w:r w:rsidRPr="00787709">
        <w:rPr>
          <w:rFonts w:ascii="仿宋" w:eastAsia="仿宋" w:hAnsi="仿宋" w:hint="eastAsia"/>
          <w:sz w:val="28"/>
          <w:szCs w:val="28"/>
        </w:rPr>
        <w:t>确保信息传递的准确与高效：通过辖区树选人或地图圈选等多种方式，实现信息的精准、快速下发，杜绝信息错传、漏传。</w:t>
      </w:r>
    </w:p>
    <w:p w14:paraId="3C3DEA4F" w14:textId="6264DF50" w:rsidR="00477F3B" w:rsidRDefault="00477F3B" w:rsidP="00477F3B">
      <w:pPr>
        <w:pStyle w:val="2"/>
        <w:numPr>
          <w:ilvl w:val="0"/>
          <w:numId w:val="2"/>
        </w:numPr>
      </w:pPr>
      <w:r w:rsidRPr="00477F3B">
        <w:rPr>
          <w:rFonts w:hint="eastAsia"/>
        </w:rPr>
        <w:t>用户角色与使用场景</w:t>
      </w:r>
    </w:p>
    <w:p w14:paraId="52D7EE0E" w14:textId="71164703" w:rsidR="001B2B00" w:rsidRPr="003349BD" w:rsidRDefault="00130C2D" w:rsidP="00130C2D">
      <w:pPr>
        <w:pStyle w:val="3"/>
        <w:rPr>
          <w:rFonts w:hint="eastAsia"/>
        </w:rPr>
      </w:pPr>
      <w:r>
        <w:rPr>
          <w:rFonts w:hint="eastAsia"/>
        </w:rPr>
        <w:t>3</w:t>
      </w:r>
      <w:r>
        <w:t>.1</w:t>
      </w:r>
      <w:r w:rsidR="001B2B00" w:rsidRPr="003349BD">
        <w:rPr>
          <w:rFonts w:hint="eastAsia"/>
        </w:rPr>
        <w:t>角色定义</w:t>
      </w:r>
    </w:p>
    <w:p w14:paraId="4CB22DC0" w14:textId="127CFF65" w:rsidR="001B2B00" w:rsidRDefault="001B2B00" w:rsidP="001B2B00">
      <w:r>
        <w:rPr>
          <w:noProof/>
        </w:rPr>
        <w:drawing>
          <wp:inline distT="0" distB="0" distL="0" distR="0" wp14:anchorId="3441515E" wp14:editId="3A3D72AB">
            <wp:extent cx="5274310" cy="3054678"/>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3054678"/>
                    </a:xfrm>
                    <a:prstGeom prst="rect">
                      <a:avLst/>
                    </a:prstGeom>
                  </pic:spPr>
                </pic:pic>
              </a:graphicData>
            </a:graphic>
          </wp:inline>
        </w:drawing>
      </w:r>
    </w:p>
    <w:p w14:paraId="605E780B" w14:textId="0F8D317A" w:rsidR="00CE45FC" w:rsidRPr="001B2B00" w:rsidRDefault="00CE45FC" w:rsidP="006006C3">
      <w:pPr>
        <w:pStyle w:val="3"/>
        <w:rPr>
          <w:rFonts w:hint="eastAsia"/>
        </w:rPr>
      </w:pPr>
      <w:r>
        <w:rPr>
          <w:rFonts w:hint="eastAsia"/>
        </w:rPr>
        <w:t>3</w:t>
      </w:r>
      <w:r>
        <w:t>.</w:t>
      </w:r>
      <w:r w:rsidR="003E3AD0">
        <w:t>2</w:t>
      </w:r>
      <w:r>
        <w:rPr>
          <w:rFonts w:hint="eastAsia"/>
        </w:rPr>
        <w:t>使用场景</w:t>
      </w:r>
    </w:p>
    <w:tbl>
      <w:tblPr>
        <w:tblStyle w:val="a4"/>
        <w:tblW w:w="9067" w:type="dxa"/>
        <w:tblLook w:val="04A0" w:firstRow="1" w:lastRow="0" w:firstColumn="1" w:lastColumn="0" w:noHBand="0" w:noVBand="1"/>
      </w:tblPr>
      <w:tblGrid>
        <w:gridCol w:w="2765"/>
        <w:gridCol w:w="6302"/>
      </w:tblGrid>
      <w:tr w:rsidR="0001644F" w14:paraId="6270E56D" w14:textId="77777777" w:rsidTr="006E449A">
        <w:tc>
          <w:tcPr>
            <w:tcW w:w="2765" w:type="dxa"/>
            <w:vAlign w:val="center"/>
          </w:tcPr>
          <w:p w14:paraId="5D2F67D1" w14:textId="07C52F09" w:rsidR="0001644F" w:rsidRPr="00E86886" w:rsidRDefault="0001644F" w:rsidP="00153127">
            <w:pPr>
              <w:jc w:val="left"/>
              <w:rPr>
                <w:b/>
                <w:bCs/>
              </w:rPr>
            </w:pPr>
            <w:r w:rsidRPr="00E86886">
              <w:rPr>
                <w:rFonts w:hint="eastAsia"/>
                <w:b/>
                <w:bCs/>
              </w:rPr>
              <w:t>用户角色</w:t>
            </w:r>
          </w:p>
        </w:tc>
        <w:tc>
          <w:tcPr>
            <w:tcW w:w="6302" w:type="dxa"/>
            <w:vAlign w:val="center"/>
          </w:tcPr>
          <w:p w14:paraId="7EAEAAEB" w14:textId="4028726E" w:rsidR="0001644F" w:rsidRPr="00E86886" w:rsidRDefault="005C2CE2" w:rsidP="00153127">
            <w:pPr>
              <w:jc w:val="left"/>
              <w:rPr>
                <w:b/>
                <w:bCs/>
              </w:rPr>
            </w:pPr>
            <w:r>
              <w:rPr>
                <w:rFonts w:hint="eastAsia"/>
                <w:b/>
                <w:bCs/>
              </w:rPr>
              <w:t>使用场景</w:t>
            </w:r>
          </w:p>
        </w:tc>
      </w:tr>
      <w:tr w:rsidR="0001644F" w14:paraId="44A1C24E" w14:textId="77777777" w:rsidTr="006E449A">
        <w:tc>
          <w:tcPr>
            <w:tcW w:w="2765" w:type="dxa"/>
            <w:vAlign w:val="center"/>
          </w:tcPr>
          <w:p w14:paraId="201E73D8" w14:textId="130C03C4" w:rsidR="0001644F" w:rsidRPr="00E86886" w:rsidRDefault="0001644F" w:rsidP="00153127">
            <w:pPr>
              <w:jc w:val="left"/>
              <w:rPr>
                <w:b/>
                <w:bCs/>
              </w:rPr>
            </w:pPr>
            <w:r w:rsidRPr="00E86886">
              <w:rPr>
                <w:rStyle w:val="a5"/>
                <w:rFonts w:ascii="Segoe UI" w:hAnsi="Segoe UI" w:cs="Segoe UI" w:hint="eastAsia"/>
                <w:b w:val="0"/>
                <w:bCs w:val="0"/>
                <w:color w:val="0F1115"/>
                <w:shd w:val="clear" w:color="auto" w:fill="FFFFFF"/>
              </w:rPr>
              <w:t>单位账号（市</w:t>
            </w:r>
            <w:r w:rsidRPr="00E86886">
              <w:rPr>
                <w:rStyle w:val="a5"/>
                <w:rFonts w:ascii="Segoe UI" w:hAnsi="Segoe UI" w:cs="Segoe UI" w:hint="eastAsia"/>
                <w:b w:val="0"/>
                <w:bCs w:val="0"/>
                <w:color w:val="0F1115"/>
                <w:shd w:val="clear" w:color="auto" w:fill="FFFFFF"/>
              </w:rPr>
              <w:t>/</w:t>
            </w:r>
            <w:r w:rsidRPr="00E86886">
              <w:rPr>
                <w:rStyle w:val="a5"/>
                <w:rFonts w:ascii="Segoe UI" w:hAnsi="Segoe UI" w:cs="Segoe UI" w:hint="eastAsia"/>
                <w:b w:val="0"/>
                <w:bCs w:val="0"/>
                <w:color w:val="0F1115"/>
                <w:shd w:val="clear" w:color="auto" w:fill="FFFFFF"/>
              </w:rPr>
              <w:t>区县级）</w:t>
            </w:r>
          </w:p>
        </w:tc>
        <w:tc>
          <w:tcPr>
            <w:tcW w:w="6302" w:type="dxa"/>
            <w:vAlign w:val="center"/>
          </w:tcPr>
          <w:p w14:paraId="4B4EF8DD" w14:textId="53EC587B" w:rsidR="0001644F" w:rsidRDefault="00655061" w:rsidP="00153127">
            <w:pPr>
              <w:jc w:val="left"/>
              <w:rPr>
                <w:rFonts w:hint="eastAsia"/>
              </w:rPr>
            </w:pPr>
            <w:r>
              <w:rPr>
                <w:rFonts w:ascii="Open Sans" w:hAnsi="Open Sans" w:cs="Open Sans" w:hint="eastAsia"/>
                <w:color w:val="333333"/>
                <w:shd w:val="clear" w:color="auto" w:fill="FFFFFF"/>
              </w:rPr>
              <w:t>1</w:t>
            </w:r>
            <w:r>
              <w:rPr>
                <w:rFonts w:ascii="Open Sans" w:hAnsi="Open Sans" w:cs="Open Sans"/>
                <w:color w:val="333333"/>
                <w:shd w:val="clear" w:color="auto" w:fill="FFFFFF"/>
              </w:rPr>
              <w:t>.</w:t>
            </w:r>
            <w:r w:rsidR="0001644F">
              <w:rPr>
                <w:rFonts w:ascii="Open Sans" w:hAnsi="Open Sans" w:cs="Open Sans" w:hint="eastAsia"/>
                <w:color w:val="333333"/>
                <w:shd w:val="clear" w:color="auto" w:fill="FFFFFF"/>
              </w:rPr>
              <w:t>查看</w:t>
            </w:r>
            <w:r w:rsidR="0001644F" w:rsidRPr="009C1A4D">
              <w:rPr>
                <w:rFonts w:ascii="Open Sans" w:hAnsi="Open Sans" w:cs="Open Sans" w:hint="eastAsia"/>
                <w:b/>
                <w:bCs/>
                <w:color w:val="333333"/>
                <w:shd w:val="clear" w:color="auto" w:fill="FFFFFF"/>
              </w:rPr>
              <w:t>“格友圈”</w:t>
            </w:r>
            <w:r w:rsidR="0001644F">
              <w:rPr>
                <w:rFonts w:ascii="Open Sans" w:hAnsi="Open Sans" w:cs="Open Sans" w:hint="eastAsia"/>
                <w:color w:val="333333"/>
                <w:shd w:val="clear" w:color="auto" w:fill="FFFFFF"/>
              </w:rPr>
              <w:t>辖区内发生的事件</w:t>
            </w:r>
            <w:r>
              <w:rPr>
                <w:rFonts w:ascii="Open Sans" w:hAnsi="Open Sans" w:cs="Open Sans" w:hint="eastAsia"/>
                <w:color w:val="333333"/>
                <w:shd w:val="clear" w:color="auto" w:fill="FFFFFF"/>
              </w:rPr>
              <w:t>2</w:t>
            </w:r>
            <w:r>
              <w:rPr>
                <w:rFonts w:ascii="Open Sans" w:hAnsi="Open Sans" w:cs="Open Sans"/>
                <w:color w:val="333333"/>
                <w:shd w:val="clear" w:color="auto" w:fill="FFFFFF"/>
              </w:rPr>
              <w:t>.</w:t>
            </w:r>
            <w:r w:rsidR="0001644F">
              <w:rPr>
                <w:rFonts w:ascii="Open Sans" w:hAnsi="Open Sans" w:cs="Open Sans" w:hint="eastAsia"/>
                <w:color w:val="333333"/>
                <w:shd w:val="clear" w:color="auto" w:fill="FFFFFF"/>
              </w:rPr>
              <w:t>在</w:t>
            </w:r>
            <w:r w:rsidR="0001644F">
              <w:rPr>
                <w:rFonts w:ascii="Open Sans" w:hAnsi="Open Sans" w:cs="Open Sans" w:hint="eastAsia"/>
                <w:color w:val="333333"/>
                <w:shd w:val="clear" w:color="auto" w:fill="FFFFFF"/>
              </w:rPr>
              <w:t>P</w:t>
            </w:r>
            <w:r w:rsidR="0001644F">
              <w:rPr>
                <w:rFonts w:ascii="Open Sans" w:hAnsi="Open Sans" w:cs="Open Sans"/>
                <w:color w:val="333333"/>
                <w:shd w:val="clear" w:color="auto" w:fill="FFFFFF"/>
              </w:rPr>
              <w:t>C</w:t>
            </w:r>
            <w:r w:rsidR="0001644F">
              <w:rPr>
                <w:rFonts w:ascii="Open Sans" w:hAnsi="Open Sans" w:cs="Open Sans" w:hint="eastAsia"/>
                <w:color w:val="333333"/>
                <w:shd w:val="clear" w:color="auto" w:fill="FFFFFF"/>
              </w:rPr>
              <w:t>端，发起单独、协同、通知事件</w:t>
            </w:r>
            <w:r w:rsidR="0001644F">
              <w:rPr>
                <w:rFonts w:ascii="Open Sans" w:hAnsi="Open Sans" w:cs="Open Sans" w:hint="eastAsia"/>
                <w:color w:val="333333"/>
                <w:shd w:val="clear" w:color="auto" w:fill="FFFFFF"/>
              </w:rPr>
              <w:t>。</w:t>
            </w:r>
          </w:p>
        </w:tc>
      </w:tr>
      <w:tr w:rsidR="0001644F" w14:paraId="750C99AD" w14:textId="77777777" w:rsidTr="006E449A">
        <w:tc>
          <w:tcPr>
            <w:tcW w:w="2765" w:type="dxa"/>
            <w:vAlign w:val="center"/>
          </w:tcPr>
          <w:p w14:paraId="0CA7FEB5" w14:textId="1808B8EC" w:rsidR="0001644F" w:rsidRPr="00E86886" w:rsidRDefault="0001644F" w:rsidP="00153127">
            <w:pPr>
              <w:jc w:val="left"/>
              <w:rPr>
                <w:b/>
                <w:bCs/>
              </w:rPr>
            </w:pPr>
            <w:r w:rsidRPr="00E86886">
              <w:rPr>
                <w:rStyle w:val="a5"/>
                <w:rFonts w:ascii="Segoe UI" w:hAnsi="Segoe UI" w:cs="Segoe UI"/>
                <w:b w:val="0"/>
                <w:bCs w:val="0"/>
                <w:color w:val="0F1115"/>
                <w:shd w:val="clear" w:color="auto" w:fill="FFFFFF"/>
              </w:rPr>
              <w:t>个人账号（基层工作人员）</w:t>
            </w:r>
          </w:p>
        </w:tc>
        <w:tc>
          <w:tcPr>
            <w:tcW w:w="6302" w:type="dxa"/>
            <w:vAlign w:val="center"/>
          </w:tcPr>
          <w:p w14:paraId="23E32D76" w14:textId="710B4F9A" w:rsidR="0001644F" w:rsidRDefault="00655061" w:rsidP="00153127">
            <w:pPr>
              <w:jc w:val="left"/>
            </w:pPr>
            <w:r>
              <w:rPr>
                <w:rFonts w:ascii="Open Sans" w:hAnsi="Open Sans" w:cs="Open Sans" w:hint="eastAsia"/>
                <w:color w:val="333333"/>
                <w:shd w:val="clear" w:color="auto" w:fill="FFFFFF"/>
              </w:rPr>
              <w:t>1</w:t>
            </w:r>
            <w:r>
              <w:rPr>
                <w:rFonts w:ascii="Open Sans" w:hAnsi="Open Sans" w:cs="Open Sans"/>
                <w:color w:val="333333"/>
                <w:shd w:val="clear" w:color="auto" w:fill="FFFFFF"/>
              </w:rPr>
              <w:t>.</w:t>
            </w:r>
            <w:r w:rsidR="0001644F">
              <w:rPr>
                <w:rFonts w:ascii="Open Sans" w:hAnsi="Open Sans" w:cs="Open Sans" w:hint="eastAsia"/>
                <w:color w:val="333333"/>
                <w:shd w:val="clear" w:color="auto" w:fill="FFFFFF"/>
              </w:rPr>
              <w:t>查看</w:t>
            </w:r>
            <w:r w:rsidR="0001644F" w:rsidRPr="009C1A4D">
              <w:rPr>
                <w:rFonts w:ascii="Open Sans" w:hAnsi="Open Sans" w:cs="Open Sans" w:hint="eastAsia"/>
                <w:b/>
                <w:bCs/>
                <w:color w:val="333333"/>
                <w:shd w:val="clear" w:color="auto" w:fill="FFFFFF"/>
              </w:rPr>
              <w:t>“格友圈”</w:t>
            </w:r>
            <w:r w:rsidR="0001644F">
              <w:rPr>
                <w:rFonts w:ascii="Open Sans" w:hAnsi="Open Sans" w:cs="Open Sans" w:hint="eastAsia"/>
                <w:color w:val="333333"/>
                <w:shd w:val="clear" w:color="auto" w:fill="FFFFFF"/>
              </w:rPr>
              <w:t>辖区内发生的事件</w:t>
            </w:r>
            <w:r>
              <w:rPr>
                <w:rFonts w:ascii="Open Sans" w:hAnsi="Open Sans" w:cs="Open Sans" w:hint="eastAsia"/>
                <w:color w:val="333333"/>
                <w:shd w:val="clear" w:color="auto" w:fill="FFFFFF"/>
              </w:rPr>
              <w:t>2.</w:t>
            </w:r>
            <w:r w:rsidR="0001644F">
              <w:rPr>
                <w:rFonts w:ascii="Open Sans" w:hAnsi="Open Sans" w:cs="Open Sans" w:hint="eastAsia"/>
                <w:color w:val="333333"/>
                <w:shd w:val="clear" w:color="auto" w:fill="FFFFFF"/>
              </w:rPr>
              <w:t>在</w:t>
            </w:r>
            <w:r w:rsidR="0001644F">
              <w:rPr>
                <w:rFonts w:ascii="Open Sans" w:hAnsi="Open Sans" w:cs="Open Sans" w:hint="eastAsia"/>
                <w:color w:val="333333"/>
                <w:shd w:val="clear" w:color="auto" w:fill="FFFFFF"/>
              </w:rPr>
              <w:t>小程序</w:t>
            </w:r>
            <w:r w:rsidR="0001644F">
              <w:rPr>
                <w:rFonts w:ascii="Open Sans" w:hAnsi="Open Sans" w:cs="Open Sans" w:hint="eastAsia"/>
                <w:color w:val="333333"/>
                <w:shd w:val="clear" w:color="auto" w:fill="FFFFFF"/>
              </w:rPr>
              <w:t>端，发送单独事件。</w:t>
            </w:r>
          </w:p>
        </w:tc>
      </w:tr>
      <w:tr w:rsidR="0001644F" w14:paraId="7D99CC5C" w14:textId="77777777" w:rsidTr="006E449A">
        <w:tc>
          <w:tcPr>
            <w:tcW w:w="2765" w:type="dxa"/>
            <w:vAlign w:val="center"/>
          </w:tcPr>
          <w:p w14:paraId="7F70687F" w14:textId="598070B0" w:rsidR="0001644F" w:rsidRPr="00E86886" w:rsidRDefault="0001644F" w:rsidP="00153127">
            <w:pPr>
              <w:jc w:val="left"/>
              <w:rPr>
                <w:b/>
                <w:bCs/>
              </w:rPr>
            </w:pPr>
            <w:r w:rsidRPr="00E86886">
              <w:rPr>
                <w:rStyle w:val="a5"/>
                <w:rFonts w:ascii="Segoe UI" w:hAnsi="Segoe UI" w:cs="Segoe UI"/>
                <w:b w:val="0"/>
                <w:bCs w:val="0"/>
                <w:color w:val="0F1115"/>
                <w:shd w:val="clear" w:color="auto" w:fill="FFFFFF"/>
              </w:rPr>
              <w:t>个人账号（</w:t>
            </w:r>
            <w:r w:rsidRPr="00E86886">
              <w:rPr>
                <w:rStyle w:val="a5"/>
                <w:rFonts w:ascii="Segoe UI" w:hAnsi="Segoe UI" w:cs="Segoe UI" w:hint="eastAsia"/>
                <w:b w:val="0"/>
                <w:bCs w:val="0"/>
                <w:color w:val="0F1115"/>
                <w:shd w:val="clear" w:color="auto" w:fill="FFFFFF"/>
              </w:rPr>
              <w:t>居民</w:t>
            </w:r>
            <w:r w:rsidRPr="00E86886">
              <w:rPr>
                <w:rStyle w:val="a5"/>
                <w:rFonts w:ascii="Segoe UI" w:hAnsi="Segoe UI" w:cs="Segoe UI"/>
                <w:b w:val="0"/>
                <w:bCs w:val="0"/>
                <w:color w:val="0F1115"/>
                <w:shd w:val="clear" w:color="auto" w:fill="FFFFFF"/>
              </w:rPr>
              <w:t>）</w:t>
            </w:r>
          </w:p>
        </w:tc>
        <w:tc>
          <w:tcPr>
            <w:tcW w:w="6302" w:type="dxa"/>
            <w:vAlign w:val="center"/>
          </w:tcPr>
          <w:p w14:paraId="1665CAA6" w14:textId="55BA8EF6" w:rsidR="0001644F" w:rsidRDefault="00655061" w:rsidP="00153127">
            <w:pPr>
              <w:tabs>
                <w:tab w:val="left" w:pos="601"/>
              </w:tabs>
              <w:jc w:val="left"/>
            </w:pPr>
            <w:r>
              <w:rPr>
                <w:rFonts w:ascii="Open Sans" w:hAnsi="Open Sans" w:cs="Open Sans" w:hint="eastAsia"/>
                <w:color w:val="333333"/>
                <w:shd w:val="clear" w:color="auto" w:fill="FFFFFF"/>
              </w:rPr>
              <w:t>1</w:t>
            </w:r>
            <w:r>
              <w:rPr>
                <w:rFonts w:ascii="Open Sans" w:hAnsi="Open Sans" w:cs="Open Sans"/>
                <w:color w:val="333333"/>
                <w:shd w:val="clear" w:color="auto" w:fill="FFFFFF"/>
              </w:rPr>
              <w:t>.</w:t>
            </w:r>
            <w:r w:rsidR="0001644F">
              <w:rPr>
                <w:rFonts w:ascii="Open Sans" w:hAnsi="Open Sans" w:cs="Open Sans" w:hint="eastAsia"/>
                <w:color w:val="333333"/>
                <w:shd w:val="clear" w:color="auto" w:fill="FFFFFF"/>
              </w:rPr>
              <w:t>查看</w:t>
            </w:r>
            <w:r w:rsidR="0001644F" w:rsidRPr="009C1A4D">
              <w:rPr>
                <w:rFonts w:ascii="Open Sans" w:hAnsi="Open Sans" w:cs="Open Sans" w:hint="eastAsia"/>
                <w:b/>
                <w:bCs/>
                <w:color w:val="333333"/>
                <w:shd w:val="clear" w:color="auto" w:fill="FFFFFF"/>
              </w:rPr>
              <w:t>“</w:t>
            </w:r>
            <w:r w:rsidR="0001644F" w:rsidRPr="009C1A4D">
              <w:rPr>
                <w:rFonts w:ascii="Open Sans" w:hAnsi="Open Sans" w:cs="Open Sans" w:hint="eastAsia"/>
                <w:b/>
                <w:bCs/>
                <w:color w:val="333333"/>
                <w:shd w:val="clear" w:color="auto" w:fill="FFFFFF"/>
              </w:rPr>
              <w:t>邻里</w:t>
            </w:r>
            <w:r w:rsidR="0001644F" w:rsidRPr="009C1A4D">
              <w:rPr>
                <w:rFonts w:ascii="Open Sans" w:hAnsi="Open Sans" w:cs="Open Sans" w:hint="eastAsia"/>
                <w:b/>
                <w:bCs/>
                <w:color w:val="333333"/>
                <w:shd w:val="clear" w:color="auto" w:fill="FFFFFF"/>
              </w:rPr>
              <w:t>圈”</w:t>
            </w:r>
            <w:r w:rsidR="0001644F">
              <w:rPr>
                <w:rFonts w:ascii="Open Sans" w:hAnsi="Open Sans" w:cs="Open Sans" w:hint="eastAsia"/>
                <w:color w:val="333333"/>
                <w:shd w:val="clear" w:color="auto" w:fill="FFFFFF"/>
              </w:rPr>
              <w:t>辖区内发生的事件</w:t>
            </w:r>
            <w:r>
              <w:rPr>
                <w:rFonts w:ascii="Open Sans" w:hAnsi="Open Sans" w:cs="Open Sans" w:hint="eastAsia"/>
                <w:color w:val="333333"/>
                <w:shd w:val="clear" w:color="auto" w:fill="FFFFFF"/>
              </w:rPr>
              <w:t>2.</w:t>
            </w:r>
            <w:r w:rsidR="0001644F">
              <w:rPr>
                <w:rFonts w:ascii="Open Sans" w:hAnsi="Open Sans" w:cs="Open Sans" w:hint="eastAsia"/>
                <w:color w:val="333333"/>
                <w:shd w:val="clear" w:color="auto" w:fill="FFFFFF"/>
              </w:rPr>
              <w:t>在</w:t>
            </w:r>
            <w:r w:rsidR="0001644F">
              <w:rPr>
                <w:rFonts w:ascii="Open Sans" w:hAnsi="Open Sans" w:cs="Open Sans" w:hint="eastAsia"/>
                <w:color w:val="333333"/>
                <w:shd w:val="clear" w:color="auto" w:fill="FFFFFF"/>
              </w:rPr>
              <w:t>P</w:t>
            </w:r>
            <w:r w:rsidR="0001644F">
              <w:rPr>
                <w:rFonts w:ascii="Open Sans" w:hAnsi="Open Sans" w:cs="Open Sans"/>
                <w:color w:val="333333"/>
                <w:shd w:val="clear" w:color="auto" w:fill="FFFFFF"/>
              </w:rPr>
              <w:t>C</w:t>
            </w:r>
            <w:r w:rsidR="0001644F">
              <w:rPr>
                <w:rFonts w:ascii="Open Sans" w:hAnsi="Open Sans" w:cs="Open Sans" w:hint="eastAsia"/>
                <w:color w:val="333333"/>
                <w:shd w:val="clear" w:color="auto" w:fill="FFFFFF"/>
              </w:rPr>
              <w:t>端，发</w:t>
            </w:r>
            <w:r w:rsidR="0001644F">
              <w:rPr>
                <w:rFonts w:ascii="Open Sans" w:hAnsi="Open Sans" w:cs="Open Sans" w:hint="eastAsia"/>
                <w:color w:val="333333"/>
                <w:shd w:val="clear" w:color="auto" w:fill="FFFFFF"/>
              </w:rPr>
              <w:t>起反馈</w:t>
            </w:r>
            <w:r w:rsidR="0001644F">
              <w:rPr>
                <w:rFonts w:ascii="Open Sans" w:hAnsi="Open Sans" w:cs="Open Sans" w:hint="eastAsia"/>
                <w:color w:val="333333"/>
                <w:shd w:val="clear" w:color="auto" w:fill="FFFFFF"/>
              </w:rPr>
              <w:t>事件。</w:t>
            </w:r>
          </w:p>
        </w:tc>
      </w:tr>
    </w:tbl>
    <w:p w14:paraId="77309C4E" w14:textId="77777777" w:rsidR="00F15A2C" w:rsidRPr="00F15A2C" w:rsidRDefault="00F15A2C" w:rsidP="00F15A2C"/>
    <w:p w14:paraId="0DE87B32" w14:textId="0E41764E" w:rsidR="00477F3B" w:rsidRDefault="00477F3B" w:rsidP="00477F3B">
      <w:pPr>
        <w:pStyle w:val="2"/>
        <w:numPr>
          <w:ilvl w:val="0"/>
          <w:numId w:val="2"/>
        </w:numPr>
      </w:pPr>
      <w:r w:rsidRPr="00477F3B">
        <w:rPr>
          <w:rFonts w:hint="eastAsia"/>
        </w:rPr>
        <w:lastRenderedPageBreak/>
        <w:t>业务流程图</w:t>
      </w:r>
    </w:p>
    <w:tbl>
      <w:tblPr>
        <w:tblStyle w:val="a4"/>
        <w:tblW w:w="0" w:type="auto"/>
        <w:tblLook w:val="04A0" w:firstRow="1" w:lastRow="0" w:firstColumn="1" w:lastColumn="0" w:noHBand="0" w:noVBand="1"/>
      </w:tblPr>
      <w:tblGrid>
        <w:gridCol w:w="2124"/>
        <w:gridCol w:w="1536"/>
        <w:gridCol w:w="2526"/>
        <w:gridCol w:w="2110"/>
      </w:tblGrid>
      <w:tr w:rsidR="0031688A" w14:paraId="5EAB3C2A" w14:textId="77777777" w:rsidTr="003A1ECD">
        <w:tc>
          <w:tcPr>
            <w:tcW w:w="2136" w:type="dxa"/>
            <w:vAlign w:val="center"/>
          </w:tcPr>
          <w:p w14:paraId="0564BDAD" w14:textId="079D667E" w:rsidR="00C90CD4" w:rsidRDefault="00C90CD4" w:rsidP="008A65A2">
            <w:r>
              <w:rPr>
                <w:rFonts w:hint="eastAsia"/>
              </w:rPr>
              <w:t>事件类型</w:t>
            </w:r>
          </w:p>
        </w:tc>
        <w:tc>
          <w:tcPr>
            <w:tcW w:w="1545" w:type="dxa"/>
            <w:vAlign w:val="center"/>
          </w:tcPr>
          <w:p w14:paraId="4EF1EFA8" w14:textId="2DB735C2" w:rsidR="00C90CD4" w:rsidRDefault="00C90CD4" w:rsidP="00C90CD4">
            <w:pPr>
              <w:jc w:val="center"/>
              <w:rPr>
                <w:rFonts w:hint="eastAsia"/>
              </w:rPr>
            </w:pPr>
            <w:r>
              <w:rPr>
                <w:rFonts w:hint="eastAsia"/>
              </w:rPr>
              <w:t>发起端</w:t>
            </w:r>
          </w:p>
        </w:tc>
        <w:tc>
          <w:tcPr>
            <w:tcW w:w="2541" w:type="dxa"/>
            <w:vAlign w:val="center"/>
          </w:tcPr>
          <w:p w14:paraId="04CD4522" w14:textId="0EF1024D" w:rsidR="00C90CD4" w:rsidRDefault="00C90CD4" w:rsidP="008A65A2">
            <w:r>
              <w:rPr>
                <w:rFonts w:hint="eastAsia"/>
              </w:rPr>
              <w:t>发起角色</w:t>
            </w:r>
          </w:p>
        </w:tc>
        <w:tc>
          <w:tcPr>
            <w:tcW w:w="2074" w:type="dxa"/>
            <w:vAlign w:val="center"/>
          </w:tcPr>
          <w:p w14:paraId="51E1CE11" w14:textId="48DC6F9D" w:rsidR="00C90CD4" w:rsidRDefault="00C90CD4" w:rsidP="008A65A2">
            <w:r>
              <w:rPr>
                <w:rFonts w:hint="eastAsia"/>
              </w:rPr>
              <w:t>流程图</w:t>
            </w:r>
          </w:p>
        </w:tc>
      </w:tr>
      <w:tr w:rsidR="0031688A" w14:paraId="3F0798B4" w14:textId="77777777" w:rsidTr="003A1ECD">
        <w:tc>
          <w:tcPr>
            <w:tcW w:w="2136" w:type="dxa"/>
            <w:vAlign w:val="center"/>
          </w:tcPr>
          <w:p w14:paraId="6A2FF6DD" w14:textId="4CB0D43E" w:rsidR="00C90CD4" w:rsidRDefault="00C90CD4" w:rsidP="008A65A2">
            <w:r>
              <w:rPr>
                <w:rFonts w:hint="eastAsia"/>
              </w:rPr>
              <w:t>通知事件</w:t>
            </w:r>
          </w:p>
        </w:tc>
        <w:tc>
          <w:tcPr>
            <w:tcW w:w="1545" w:type="dxa"/>
            <w:vAlign w:val="center"/>
          </w:tcPr>
          <w:p w14:paraId="06B1B88B" w14:textId="71212969" w:rsidR="00C90CD4" w:rsidRDefault="00C90CD4" w:rsidP="008A65A2">
            <w:r>
              <w:rPr>
                <w:rFonts w:hint="eastAsia"/>
              </w:rPr>
              <w:t>P</w:t>
            </w:r>
            <w:r>
              <w:t>C</w:t>
            </w:r>
            <w:r>
              <w:rPr>
                <w:rFonts w:hint="eastAsia"/>
              </w:rPr>
              <w:t>后台</w:t>
            </w:r>
          </w:p>
        </w:tc>
        <w:tc>
          <w:tcPr>
            <w:tcW w:w="2541" w:type="dxa"/>
            <w:vAlign w:val="center"/>
          </w:tcPr>
          <w:p w14:paraId="4D1E73CC" w14:textId="4E01BF81" w:rsidR="00C90CD4" w:rsidRDefault="0037339D" w:rsidP="008A65A2">
            <w:r>
              <w:rPr>
                <w:rFonts w:hint="eastAsia"/>
              </w:rPr>
              <w:t>单位角色</w:t>
            </w:r>
          </w:p>
        </w:tc>
        <w:tc>
          <w:tcPr>
            <w:tcW w:w="2074" w:type="dxa"/>
            <w:vAlign w:val="center"/>
          </w:tcPr>
          <w:p w14:paraId="244D2816" w14:textId="3E781353" w:rsidR="00C90CD4" w:rsidRDefault="0031688A" w:rsidP="00AE65B0">
            <w:pPr>
              <w:jc w:val="center"/>
            </w:pPr>
            <w:r>
              <w:rPr>
                <w:noProof/>
              </w:rPr>
              <w:drawing>
                <wp:inline distT="0" distB="0" distL="0" distR="0" wp14:anchorId="1F8A24DB" wp14:editId="16C02BF7">
                  <wp:extent cx="819398" cy="192447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5486" cy="1985746"/>
                          </a:xfrm>
                          <a:prstGeom prst="rect">
                            <a:avLst/>
                          </a:prstGeom>
                          <a:noFill/>
                          <a:ln>
                            <a:noFill/>
                          </a:ln>
                        </pic:spPr>
                      </pic:pic>
                    </a:graphicData>
                  </a:graphic>
                </wp:inline>
              </w:drawing>
            </w:r>
          </w:p>
        </w:tc>
      </w:tr>
      <w:tr w:rsidR="0031688A" w14:paraId="7C7CAE88" w14:textId="77777777" w:rsidTr="003A1ECD">
        <w:tc>
          <w:tcPr>
            <w:tcW w:w="2136" w:type="dxa"/>
            <w:vAlign w:val="center"/>
          </w:tcPr>
          <w:p w14:paraId="2179FA86" w14:textId="09A3ACDD" w:rsidR="00C90CD4" w:rsidRDefault="00C90CD4" w:rsidP="008A65A2">
            <w:r>
              <w:rPr>
                <w:rFonts w:hint="eastAsia"/>
              </w:rPr>
              <w:t>任务事件（</w:t>
            </w:r>
            <w:r>
              <w:rPr>
                <w:rFonts w:hint="eastAsia"/>
              </w:rPr>
              <w:t>协同事件</w:t>
            </w:r>
            <w:r>
              <w:rPr>
                <w:rFonts w:hint="eastAsia"/>
              </w:rPr>
              <w:t>）</w:t>
            </w:r>
          </w:p>
        </w:tc>
        <w:tc>
          <w:tcPr>
            <w:tcW w:w="1545" w:type="dxa"/>
            <w:vAlign w:val="center"/>
          </w:tcPr>
          <w:p w14:paraId="2CF71A36" w14:textId="04B54C6C" w:rsidR="00C90CD4" w:rsidRDefault="003A5A97" w:rsidP="008A65A2">
            <w:r>
              <w:rPr>
                <w:rFonts w:hint="eastAsia"/>
              </w:rPr>
              <w:t>P</w:t>
            </w:r>
            <w:r>
              <w:t>C</w:t>
            </w:r>
            <w:r>
              <w:rPr>
                <w:rFonts w:hint="eastAsia"/>
              </w:rPr>
              <w:t>后台</w:t>
            </w:r>
          </w:p>
        </w:tc>
        <w:tc>
          <w:tcPr>
            <w:tcW w:w="2541" w:type="dxa"/>
            <w:vAlign w:val="center"/>
          </w:tcPr>
          <w:p w14:paraId="5F8CA4F2" w14:textId="09470CBD" w:rsidR="00C90CD4" w:rsidRDefault="0037339D" w:rsidP="008A65A2">
            <w:r>
              <w:rPr>
                <w:rFonts w:hint="eastAsia"/>
              </w:rPr>
              <w:t>单位角色</w:t>
            </w:r>
          </w:p>
        </w:tc>
        <w:tc>
          <w:tcPr>
            <w:tcW w:w="2074" w:type="dxa"/>
            <w:vAlign w:val="center"/>
          </w:tcPr>
          <w:p w14:paraId="31A0AF95" w14:textId="06E01B43" w:rsidR="00C90CD4" w:rsidRDefault="0031688A" w:rsidP="00AE65B0">
            <w:pPr>
              <w:jc w:val="center"/>
            </w:pPr>
            <w:r>
              <w:rPr>
                <w:noProof/>
              </w:rPr>
              <w:drawing>
                <wp:inline distT="0" distB="0" distL="0" distR="0" wp14:anchorId="5E828BC4" wp14:editId="64A90DF1">
                  <wp:extent cx="774191" cy="1810987"/>
                  <wp:effectExtent l="0" t="0" r="698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1652" cy="1828441"/>
                          </a:xfrm>
                          <a:prstGeom prst="rect">
                            <a:avLst/>
                          </a:prstGeom>
                          <a:noFill/>
                          <a:ln>
                            <a:noFill/>
                          </a:ln>
                        </pic:spPr>
                      </pic:pic>
                    </a:graphicData>
                  </a:graphic>
                </wp:inline>
              </w:drawing>
            </w:r>
          </w:p>
        </w:tc>
      </w:tr>
      <w:tr w:rsidR="0031688A" w14:paraId="113A9785" w14:textId="77777777" w:rsidTr="003A1ECD">
        <w:tc>
          <w:tcPr>
            <w:tcW w:w="2136" w:type="dxa"/>
            <w:vAlign w:val="center"/>
          </w:tcPr>
          <w:p w14:paraId="675560A7" w14:textId="672B3DA6" w:rsidR="00C90CD4" w:rsidRDefault="00C90CD4" w:rsidP="008A65A2">
            <w:pPr>
              <w:rPr>
                <w:rFonts w:hint="eastAsia"/>
              </w:rPr>
            </w:pPr>
            <w:r>
              <w:rPr>
                <w:rFonts w:hint="eastAsia"/>
              </w:rPr>
              <w:t>任务事件（单独事件）</w:t>
            </w:r>
          </w:p>
        </w:tc>
        <w:tc>
          <w:tcPr>
            <w:tcW w:w="1545" w:type="dxa"/>
            <w:vAlign w:val="center"/>
          </w:tcPr>
          <w:p w14:paraId="2CD57249" w14:textId="51899096" w:rsidR="00C90CD4" w:rsidRDefault="00310F5C" w:rsidP="008A65A2">
            <w:r>
              <w:rPr>
                <w:rFonts w:hint="eastAsia"/>
              </w:rPr>
              <w:t>小程序</w:t>
            </w:r>
          </w:p>
        </w:tc>
        <w:tc>
          <w:tcPr>
            <w:tcW w:w="2541" w:type="dxa"/>
            <w:vAlign w:val="center"/>
          </w:tcPr>
          <w:p w14:paraId="5169DAF5" w14:textId="5356A1BF" w:rsidR="00C90CD4" w:rsidRDefault="006C62E5" w:rsidP="008A65A2">
            <w:r>
              <w:rPr>
                <w:rFonts w:hint="eastAsia"/>
              </w:rPr>
              <w:t>个人角色（基层工作人员）</w:t>
            </w:r>
          </w:p>
        </w:tc>
        <w:tc>
          <w:tcPr>
            <w:tcW w:w="2074" w:type="dxa"/>
            <w:vAlign w:val="center"/>
          </w:tcPr>
          <w:p w14:paraId="6501CDA1" w14:textId="6847AAF5" w:rsidR="00C90CD4" w:rsidRDefault="0031688A" w:rsidP="00AE65B0">
            <w:pPr>
              <w:jc w:val="center"/>
            </w:pPr>
            <w:r>
              <w:rPr>
                <w:noProof/>
              </w:rPr>
              <w:drawing>
                <wp:inline distT="0" distB="0" distL="0" distR="0" wp14:anchorId="207677DC" wp14:editId="7F5BC7B8">
                  <wp:extent cx="1058129" cy="2476005"/>
                  <wp:effectExtent l="0" t="0" r="889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9150" cy="2501795"/>
                          </a:xfrm>
                          <a:prstGeom prst="rect">
                            <a:avLst/>
                          </a:prstGeom>
                          <a:noFill/>
                          <a:ln>
                            <a:noFill/>
                          </a:ln>
                        </pic:spPr>
                      </pic:pic>
                    </a:graphicData>
                  </a:graphic>
                </wp:inline>
              </w:drawing>
            </w:r>
          </w:p>
        </w:tc>
      </w:tr>
      <w:tr w:rsidR="0031688A" w14:paraId="09E5D129" w14:textId="77777777" w:rsidTr="003A1ECD">
        <w:tc>
          <w:tcPr>
            <w:tcW w:w="2136" w:type="dxa"/>
            <w:vAlign w:val="center"/>
          </w:tcPr>
          <w:p w14:paraId="2B699981" w14:textId="33C46CC2" w:rsidR="006C62E5" w:rsidRDefault="006C62E5" w:rsidP="006C62E5">
            <w:pPr>
              <w:rPr>
                <w:rFonts w:hint="eastAsia"/>
              </w:rPr>
            </w:pPr>
            <w:r>
              <w:rPr>
                <w:rFonts w:hint="eastAsia"/>
              </w:rPr>
              <w:lastRenderedPageBreak/>
              <w:t>反馈事件</w:t>
            </w:r>
          </w:p>
        </w:tc>
        <w:tc>
          <w:tcPr>
            <w:tcW w:w="1545" w:type="dxa"/>
            <w:vAlign w:val="center"/>
          </w:tcPr>
          <w:p w14:paraId="4E8A60FA" w14:textId="7A4A82A8" w:rsidR="006C62E5" w:rsidRDefault="006C62E5" w:rsidP="006C62E5">
            <w:r>
              <w:rPr>
                <w:rFonts w:hint="eastAsia"/>
              </w:rPr>
              <w:t>小程序</w:t>
            </w:r>
          </w:p>
        </w:tc>
        <w:tc>
          <w:tcPr>
            <w:tcW w:w="2541" w:type="dxa"/>
            <w:vAlign w:val="center"/>
          </w:tcPr>
          <w:p w14:paraId="0D32A596" w14:textId="2BECD5D0" w:rsidR="006C62E5" w:rsidRDefault="006C62E5" w:rsidP="006C62E5">
            <w:r>
              <w:rPr>
                <w:rFonts w:hint="eastAsia"/>
              </w:rPr>
              <w:t>个人角色（</w:t>
            </w:r>
            <w:r>
              <w:rPr>
                <w:rFonts w:hint="eastAsia"/>
              </w:rPr>
              <w:t>居民</w:t>
            </w:r>
            <w:r>
              <w:rPr>
                <w:rFonts w:hint="eastAsia"/>
              </w:rPr>
              <w:t>）</w:t>
            </w:r>
          </w:p>
        </w:tc>
        <w:tc>
          <w:tcPr>
            <w:tcW w:w="2074" w:type="dxa"/>
            <w:vAlign w:val="center"/>
          </w:tcPr>
          <w:p w14:paraId="6B07160D" w14:textId="46A40961" w:rsidR="006C62E5" w:rsidRDefault="0031688A" w:rsidP="00AE65B0">
            <w:pPr>
              <w:jc w:val="center"/>
            </w:pPr>
            <w:r>
              <w:rPr>
                <w:noProof/>
              </w:rPr>
              <w:drawing>
                <wp:inline distT="0" distB="0" distL="0" distR="0" wp14:anchorId="1E08B498" wp14:editId="25F361C6">
                  <wp:extent cx="1203169" cy="2814452"/>
                  <wp:effectExtent l="0" t="0" r="0" b="508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09012" cy="2828121"/>
                          </a:xfrm>
                          <a:prstGeom prst="rect">
                            <a:avLst/>
                          </a:prstGeom>
                          <a:noFill/>
                          <a:ln>
                            <a:noFill/>
                          </a:ln>
                        </pic:spPr>
                      </pic:pic>
                    </a:graphicData>
                  </a:graphic>
                </wp:inline>
              </w:drawing>
            </w:r>
          </w:p>
        </w:tc>
      </w:tr>
    </w:tbl>
    <w:p w14:paraId="0FC491AD" w14:textId="26A205AB" w:rsidR="008A65A2" w:rsidRPr="008A65A2" w:rsidRDefault="008A65A2" w:rsidP="008A65A2"/>
    <w:p w14:paraId="02095B57" w14:textId="2A99D1C7" w:rsidR="00477F3B" w:rsidRDefault="00477F3B" w:rsidP="00477F3B">
      <w:pPr>
        <w:pStyle w:val="2"/>
        <w:numPr>
          <w:ilvl w:val="0"/>
          <w:numId w:val="2"/>
        </w:numPr>
      </w:pPr>
      <w:r w:rsidRPr="00477F3B">
        <w:rPr>
          <w:rFonts w:hint="eastAsia"/>
        </w:rPr>
        <w:t>功能需求详述</w:t>
      </w:r>
    </w:p>
    <w:p w14:paraId="6A1180A1" w14:textId="63199572" w:rsidR="002A5C2B" w:rsidRDefault="002A5C2B" w:rsidP="002A5C2B">
      <w:pPr>
        <w:pStyle w:val="3"/>
      </w:pPr>
      <w:r>
        <w:rPr>
          <w:rFonts w:hint="eastAsia"/>
        </w:rPr>
        <w:t>5</w:t>
      </w:r>
      <w:r>
        <w:t>.1</w:t>
      </w:r>
      <w:r w:rsidR="00D9226A">
        <w:t xml:space="preserve"> </w:t>
      </w:r>
      <w:r w:rsidR="002A5D71">
        <w:rPr>
          <w:rFonts w:hint="eastAsia"/>
        </w:rPr>
        <w:t>格友圈/邻里圈</w:t>
      </w:r>
      <w:r>
        <w:rPr>
          <w:rFonts w:hint="eastAsia"/>
        </w:rPr>
        <w:t>主界面</w:t>
      </w:r>
    </w:p>
    <w:p w14:paraId="14129105" w14:textId="5F72139B" w:rsidR="002A5D71" w:rsidRPr="00122E78" w:rsidRDefault="002A5D71" w:rsidP="00F211FD">
      <w:pPr>
        <w:rPr>
          <w:rFonts w:ascii="仿宋" w:eastAsia="仿宋" w:hAnsi="仿宋"/>
          <w:sz w:val="28"/>
          <w:szCs w:val="28"/>
        </w:rPr>
      </w:pPr>
      <w:r w:rsidRPr="00122E78">
        <w:rPr>
          <w:rFonts w:ascii="仿宋" w:eastAsia="仿宋" w:hAnsi="仿宋" w:hint="eastAsia"/>
          <w:sz w:val="28"/>
          <w:szCs w:val="28"/>
        </w:rPr>
        <w:t>功能描述：</w:t>
      </w:r>
      <w:r w:rsidRPr="00122E78">
        <w:rPr>
          <w:rFonts w:ascii="仿宋" w:eastAsia="仿宋" w:hAnsi="仿宋" w:hint="eastAsia"/>
          <w:sz w:val="28"/>
          <w:szCs w:val="28"/>
        </w:rPr>
        <w:t>小程序底部tab主界面，展示当前登入用户</w:t>
      </w:r>
      <w:r w:rsidR="004F1BCE">
        <w:rPr>
          <w:rFonts w:ascii="仿宋" w:eastAsia="仿宋" w:hAnsi="仿宋" w:hint="eastAsia"/>
          <w:sz w:val="28"/>
          <w:szCs w:val="28"/>
        </w:rPr>
        <w:t>辖区内</w:t>
      </w:r>
      <w:r w:rsidRPr="00122E78">
        <w:rPr>
          <w:rFonts w:ascii="仿宋" w:eastAsia="仿宋" w:hAnsi="仿宋" w:hint="eastAsia"/>
          <w:sz w:val="28"/>
          <w:szCs w:val="28"/>
        </w:rPr>
        <w:t>可展示的信息。用户可评论可点赞</w:t>
      </w:r>
    </w:p>
    <w:p w14:paraId="09208F23" w14:textId="77777777" w:rsidR="00787709" w:rsidRPr="00122E78" w:rsidRDefault="00787709" w:rsidP="00F211FD">
      <w:pPr>
        <w:rPr>
          <w:rFonts w:ascii="仿宋" w:eastAsia="仿宋" w:hAnsi="仿宋"/>
          <w:sz w:val="28"/>
          <w:szCs w:val="28"/>
        </w:rPr>
      </w:pPr>
      <w:r w:rsidRPr="00122E78">
        <w:rPr>
          <w:rFonts w:ascii="仿宋" w:eastAsia="仿宋" w:hAnsi="仿宋" w:hint="eastAsia"/>
          <w:sz w:val="28"/>
          <w:szCs w:val="28"/>
        </w:rPr>
        <w:t>详细需求：</w:t>
      </w:r>
    </w:p>
    <w:p w14:paraId="20CDEA23" w14:textId="01CF08B5" w:rsidR="00787709" w:rsidRPr="0083216D" w:rsidRDefault="00787709" w:rsidP="0083216D">
      <w:pPr>
        <w:pStyle w:val="a3"/>
        <w:numPr>
          <w:ilvl w:val="0"/>
          <w:numId w:val="3"/>
        </w:numPr>
        <w:ind w:firstLineChars="0"/>
        <w:rPr>
          <w:rFonts w:ascii="仿宋" w:eastAsia="仿宋" w:hAnsi="仿宋"/>
          <w:sz w:val="28"/>
          <w:szCs w:val="28"/>
        </w:rPr>
      </w:pPr>
      <w:r w:rsidRPr="0083216D">
        <w:rPr>
          <w:rFonts w:ascii="仿宋" w:eastAsia="仿宋" w:hAnsi="仿宋" w:hint="eastAsia"/>
          <w:sz w:val="28"/>
          <w:szCs w:val="28"/>
        </w:rPr>
        <w:t>列表展示各类信息</w:t>
      </w:r>
    </w:p>
    <w:p w14:paraId="26B016AF" w14:textId="736362CC" w:rsidR="00787709" w:rsidRPr="0083216D" w:rsidRDefault="00787709" w:rsidP="0083216D">
      <w:pPr>
        <w:pStyle w:val="a3"/>
        <w:numPr>
          <w:ilvl w:val="0"/>
          <w:numId w:val="3"/>
        </w:numPr>
        <w:ind w:firstLineChars="0"/>
        <w:rPr>
          <w:rFonts w:ascii="仿宋" w:eastAsia="仿宋" w:hAnsi="仿宋"/>
          <w:sz w:val="28"/>
          <w:szCs w:val="28"/>
        </w:rPr>
      </w:pPr>
      <w:r w:rsidRPr="0083216D">
        <w:rPr>
          <w:rFonts w:ascii="仿宋" w:eastAsia="仿宋" w:hAnsi="仿宋" w:hint="eastAsia"/>
          <w:sz w:val="28"/>
          <w:szCs w:val="28"/>
        </w:rPr>
        <w:t>列表样式</w:t>
      </w:r>
      <w:r w:rsidR="0083216D">
        <w:rPr>
          <w:rFonts w:ascii="仿宋" w:eastAsia="仿宋" w:hAnsi="仿宋" w:hint="eastAsia"/>
          <w:sz w:val="28"/>
          <w:szCs w:val="28"/>
        </w:rPr>
        <w:t>：</w:t>
      </w:r>
    </w:p>
    <w:p w14:paraId="7D7AB38F" w14:textId="46D22605" w:rsidR="00787709" w:rsidRPr="0083216D" w:rsidRDefault="00787709" w:rsidP="0083216D">
      <w:pPr>
        <w:pStyle w:val="a3"/>
        <w:numPr>
          <w:ilvl w:val="0"/>
          <w:numId w:val="4"/>
        </w:numPr>
        <w:ind w:firstLineChars="0"/>
        <w:rPr>
          <w:rFonts w:ascii="仿宋" w:eastAsia="仿宋" w:hAnsi="仿宋"/>
          <w:sz w:val="28"/>
          <w:szCs w:val="28"/>
        </w:rPr>
      </w:pPr>
      <w:r w:rsidRPr="0083216D">
        <w:rPr>
          <w:rFonts w:ascii="仿宋" w:eastAsia="仿宋" w:hAnsi="仿宋" w:hint="eastAsia"/>
          <w:sz w:val="28"/>
          <w:szCs w:val="28"/>
        </w:rPr>
        <w:t>每条消息默认展示两行字，如果文字超过两行</w:t>
      </w:r>
      <w:r w:rsidRPr="0083216D">
        <w:rPr>
          <w:rFonts w:ascii="仿宋" w:eastAsia="仿宋" w:hAnsi="仿宋"/>
          <w:sz w:val="28"/>
          <w:szCs w:val="28"/>
        </w:rPr>
        <w:t>末尾显示“</w:t>
      </w:r>
      <w:r w:rsidRPr="0083216D">
        <w:rPr>
          <w:rFonts w:ascii="仿宋" w:eastAsia="仿宋" w:hAnsi="仿宋"/>
          <w:b/>
          <w:bCs/>
          <w:sz w:val="28"/>
          <w:szCs w:val="28"/>
        </w:rPr>
        <w:t>展开</w:t>
      </w:r>
      <w:r w:rsidRPr="0083216D">
        <w:rPr>
          <w:rFonts w:ascii="仿宋" w:eastAsia="仿宋" w:hAnsi="仿宋"/>
          <w:sz w:val="28"/>
          <w:szCs w:val="28"/>
        </w:rPr>
        <w:t>”按钮，点击后可查看全文，按钮变为“</w:t>
      </w:r>
      <w:r w:rsidRPr="0083216D">
        <w:rPr>
          <w:rFonts w:ascii="仿宋" w:eastAsia="仿宋" w:hAnsi="仿宋"/>
          <w:b/>
          <w:bCs/>
          <w:sz w:val="28"/>
          <w:szCs w:val="28"/>
        </w:rPr>
        <w:t>收起</w:t>
      </w:r>
      <w:r w:rsidRPr="0083216D">
        <w:rPr>
          <w:rFonts w:ascii="仿宋" w:eastAsia="仿宋" w:hAnsi="仿宋"/>
          <w:sz w:val="28"/>
          <w:szCs w:val="28"/>
        </w:rPr>
        <w:t>”</w:t>
      </w:r>
      <w:r w:rsidR="0083216D">
        <w:rPr>
          <w:rFonts w:ascii="仿宋" w:eastAsia="仿宋" w:hAnsi="仿宋" w:hint="eastAsia"/>
          <w:sz w:val="28"/>
          <w:szCs w:val="28"/>
        </w:rPr>
        <w:t>。</w:t>
      </w:r>
    </w:p>
    <w:p w14:paraId="5F4FD8D8" w14:textId="4CCEB8E6" w:rsidR="00787709" w:rsidRPr="0083216D" w:rsidRDefault="00787709" w:rsidP="0083216D">
      <w:pPr>
        <w:pStyle w:val="a3"/>
        <w:numPr>
          <w:ilvl w:val="0"/>
          <w:numId w:val="4"/>
        </w:numPr>
        <w:ind w:firstLineChars="0"/>
        <w:rPr>
          <w:rFonts w:ascii="仿宋" w:eastAsia="仿宋" w:hAnsi="仿宋" w:hint="eastAsia"/>
          <w:sz w:val="28"/>
          <w:szCs w:val="28"/>
        </w:rPr>
      </w:pPr>
      <w:r w:rsidRPr="0083216D">
        <w:rPr>
          <w:rFonts w:ascii="仿宋" w:eastAsia="仿宋" w:hAnsi="仿宋"/>
          <w:sz w:val="28"/>
          <w:szCs w:val="28"/>
        </w:rPr>
        <w:t>消息卡片上需明确标识</w:t>
      </w:r>
      <w:r w:rsidRPr="0083216D">
        <w:rPr>
          <w:rFonts w:ascii="仿宋" w:eastAsia="仿宋" w:hAnsi="仿宋"/>
          <w:b/>
          <w:bCs/>
          <w:sz w:val="28"/>
          <w:szCs w:val="28"/>
        </w:rPr>
        <w:t>事件类型</w:t>
      </w:r>
      <w:r w:rsidRPr="0083216D">
        <w:rPr>
          <w:rFonts w:ascii="仿宋" w:eastAsia="仿宋" w:hAnsi="仿宋"/>
          <w:sz w:val="28"/>
          <w:szCs w:val="28"/>
        </w:rPr>
        <w:t>（如“通知事件”、“反馈事件”）和</w:t>
      </w:r>
      <w:r w:rsidRPr="0083216D">
        <w:rPr>
          <w:rFonts w:ascii="仿宋" w:eastAsia="仿宋" w:hAnsi="仿宋"/>
          <w:b/>
          <w:bCs/>
          <w:sz w:val="28"/>
          <w:szCs w:val="28"/>
        </w:rPr>
        <w:t>发起人/单位</w:t>
      </w:r>
      <w:r w:rsidRPr="0083216D">
        <w:rPr>
          <w:rFonts w:ascii="仿宋" w:eastAsia="仿宋" w:hAnsi="仿宋"/>
          <w:sz w:val="28"/>
          <w:szCs w:val="28"/>
        </w:rPr>
        <w:t>（如“信州区警务管理员”）</w:t>
      </w:r>
    </w:p>
    <w:p w14:paraId="663A4D3E" w14:textId="6EB845A8" w:rsidR="00787709" w:rsidRDefault="00787709" w:rsidP="0083216D">
      <w:pPr>
        <w:pStyle w:val="a3"/>
        <w:numPr>
          <w:ilvl w:val="0"/>
          <w:numId w:val="3"/>
        </w:numPr>
        <w:ind w:firstLineChars="0"/>
        <w:rPr>
          <w:rFonts w:ascii="仿宋" w:eastAsia="仿宋" w:hAnsi="仿宋"/>
          <w:sz w:val="28"/>
          <w:szCs w:val="28"/>
        </w:rPr>
      </w:pPr>
      <w:r w:rsidRPr="0083216D">
        <w:rPr>
          <w:rFonts w:ascii="仿宋" w:eastAsia="仿宋" w:hAnsi="仿宋" w:hint="eastAsia"/>
          <w:sz w:val="28"/>
          <w:szCs w:val="28"/>
        </w:rPr>
        <w:t>数据同步：</w:t>
      </w:r>
      <w:r w:rsidRPr="0083216D">
        <w:rPr>
          <w:rFonts w:ascii="仿宋" w:eastAsia="仿宋" w:hAnsi="仿宋"/>
          <w:sz w:val="28"/>
          <w:szCs w:val="28"/>
        </w:rPr>
        <w:t>实时或准实时同步PC后台及App端发起的、符合展示规则的最新信息。</w:t>
      </w:r>
    </w:p>
    <w:p w14:paraId="2E5535C5" w14:textId="77777777" w:rsidR="00665C0B" w:rsidRPr="00665C0B" w:rsidRDefault="00665C0B" w:rsidP="00665C0B">
      <w:pPr>
        <w:rPr>
          <w:rFonts w:ascii="仿宋" w:eastAsia="仿宋" w:hAnsi="仿宋" w:hint="eastAsia"/>
          <w:sz w:val="28"/>
          <w:szCs w:val="28"/>
        </w:rPr>
      </w:pPr>
    </w:p>
    <w:p w14:paraId="1BBF3BE7" w14:textId="77777777" w:rsidR="002A5D71" w:rsidRDefault="002A5D71" w:rsidP="00F211FD">
      <w:pPr>
        <w:rPr>
          <w:rFonts w:hint="eastAsia"/>
        </w:rPr>
      </w:pPr>
    </w:p>
    <w:p w14:paraId="6F70BC84" w14:textId="18679F9D" w:rsidR="002A5C2B" w:rsidRDefault="005E62B7" w:rsidP="005E62B7">
      <w:pPr>
        <w:jc w:val="center"/>
      </w:pPr>
      <w:r>
        <w:rPr>
          <w:noProof/>
        </w:rPr>
        <w:drawing>
          <wp:inline distT="0" distB="0" distL="0" distR="0" wp14:anchorId="76C36400" wp14:editId="471E36D3">
            <wp:extent cx="2514903" cy="5502303"/>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16631" cy="5506084"/>
                    </a:xfrm>
                    <a:prstGeom prst="rect">
                      <a:avLst/>
                    </a:prstGeom>
                  </pic:spPr>
                </pic:pic>
              </a:graphicData>
            </a:graphic>
          </wp:inline>
        </w:drawing>
      </w:r>
    </w:p>
    <w:p w14:paraId="5A62FE7C" w14:textId="77777777" w:rsidR="00BC63ED" w:rsidRPr="002A5C2B" w:rsidRDefault="00BC63ED" w:rsidP="005E62B7">
      <w:pPr>
        <w:jc w:val="center"/>
        <w:rPr>
          <w:rFonts w:hint="eastAsia"/>
        </w:rPr>
      </w:pPr>
    </w:p>
    <w:p w14:paraId="186DF557" w14:textId="270A1B73" w:rsidR="00305249" w:rsidRDefault="002C627D" w:rsidP="00D9226A">
      <w:pPr>
        <w:pStyle w:val="3"/>
        <w:numPr>
          <w:ilvl w:val="1"/>
          <w:numId w:val="2"/>
        </w:numPr>
      </w:pPr>
      <w:r>
        <w:rPr>
          <w:rFonts w:hint="eastAsia"/>
        </w:rPr>
        <w:t>事件发起</w:t>
      </w:r>
    </w:p>
    <w:p w14:paraId="28B71C27" w14:textId="760C0F84" w:rsidR="00F25296" w:rsidRDefault="00F25296" w:rsidP="00F25296"/>
    <w:p w14:paraId="47BC286C" w14:textId="77777777" w:rsidR="00BC63ED" w:rsidRPr="00F25296" w:rsidRDefault="00BC63ED" w:rsidP="00F25296">
      <w:pPr>
        <w:rPr>
          <w:rFonts w:hint="eastAsia"/>
        </w:rPr>
      </w:pPr>
    </w:p>
    <w:p w14:paraId="30131656" w14:textId="4573A355" w:rsidR="00B0028C" w:rsidRDefault="0049056D" w:rsidP="00AE6C90">
      <w:pPr>
        <w:pStyle w:val="4"/>
        <w:numPr>
          <w:ilvl w:val="2"/>
          <w:numId w:val="2"/>
        </w:numPr>
      </w:pPr>
      <w:r>
        <w:rPr>
          <w:rFonts w:hint="eastAsia"/>
        </w:rPr>
        <w:t>主动流转</w:t>
      </w:r>
    </w:p>
    <w:p w14:paraId="634FD4ED" w14:textId="0822F78D" w:rsidR="00AE6C90" w:rsidRPr="00496C63" w:rsidRDefault="00AE6C90" w:rsidP="00AE6C90">
      <w:pPr>
        <w:pStyle w:val="a3"/>
        <w:ind w:firstLineChars="0"/>
        <w:rPr>
          <w:rFonts w:ascii="仿宋" w:eastAsia="仿宋" w:hAnsi="仿宋" w:hint="eastAsia"/>
          <w:sz w:val="28"/>
          <w:szCs w:val="28"/>
        </w:rPr>
      </w:pPr>
      <w:r w:rsidRPr="00496C63">
        <w:rPr>
          <w:rFonts w:ascii="仿宋" w:eastAsia="仿宋" w:hAnsi="仿宋" w:hint="eastAsia"/>
          <w:sz w:val="28"/>
          <w:szCs w:val="28"/>
        </w:rPr>
        <w:t>小程序主界面，展示信息类，居民反馈，这两类事件主动流转</w:t>
      </w:r>
      <w:r w:rsidRPr="00496C63">
        <w:rPr>
          <w:rFonts w:ascii="仿宋" w:eastAsia="仿宋" w:hAnsi="仿宋" w:hint="eastAsia"/>
          <w:sz w:val="28"/>
          <w:szCs w:val="28"/>
        </w:rPr>
        <w:t>当</w:t>
      </w:r>
      <w:r w:rsidRPr="00496C63">
        <w:rPr>
          <w:rFonts w:ascii="仿宋" w:eastAsia="仿宋" w:hAnsi="仿宋" w:hint="eastAsia"/>
          <w:sz w:val="28"/>
          <w:szCs w:val="28"/>
        </w:rPr>
        <w:lastRenderedPageBreak/>
        <w:t>前用户辖区的</w:t>
      </w:r>
      <w:r w:rsidRPr="00496C63">
        <w:rPr>
          <w:rFonts w:ascii="仿宋" w:eastAsia="仿宋" w:hAnsi="仿宋" w:hint="eastAsia"/>
          <w:sz w:val="28"/>
          <w:szCs w:val="28"/>
        </w:rPr>
        <w:t>“格友圈”</w:t>
      </w:r>
      <w:r w:rsidR="00B0220B" w:rsidRPr="00496C63">
        <w:rPr>
          <w:rFonts w:ascii="仿宋" w:eastAsia="仿宋" w:hAnsi="仿宋" w:hint="eastAsia"/>
          <w:sz w:val="28"/>
          <w:szCs w:val="28"/>
        </w:rPr>
        <w:t>之中去。</w:t>
      </w:r>
    </w:p>
    <w:p w14:paraId="596DB951" w14:textId="2490CDF7" w:rsidR="00AE6C90" w:rsidRDefault="00AE6C90" w:rsidP="00AE6C90">
      <w:pPr>
        <w:pStyle w:val="4"/>
      </w:pPr>
      <w:r>
        <w:rPr>
          <w:rFonts w:hint="eastAsia"/>
        </w:rPr>
        <w:t>5</w:t>
      </w:r>
      <w:r>
        <w:t>.2.</w:t>
      </w:r>
      <w:r w:rsidR="003264A6">
        <w:t>2</w:t>
      </w:r>
      <w:r>
        <w:rPr>
          <w:rFonts w:hint="eastAsia"/>
        </w:rPr>
        <w:t>小程序端发起</w:t>
      </w:r>
    </w:p>
    <w:p w14:paraId="6200F2C1" w14:textId="77777777" w:rsidR="00AE6C90" w:rsidRPr="00AE6C90" w:rsidRDefault="00AE6C90" w:rsidP="00AE6C90">
      <w:pPr>
        <w:rPr>
          <w:rFonts w:hint="eastAsia"/>
        </w:rPr>
      </w:pPr>
    </w:p>
    <w:tbl>
      <w:tblPr>
        <w:tblStyle w:val="a4"/>
        <w:tblW w:w="0" w:type="auto"/>
        <w:tblLook w:val="04A0" w:firstRow="1" w:lastRow="0" w:firstColumn="1" w:lastColumn="0" w:noHBand="0" w:noVBand="1"/>
      </w:tblPr>
      <w:tblGrid>
        <w:gridCol w:w="4148"/>
        <w:gridCol w:w="4148"/>
      </w:tblGrid>
      <w:tr w:rsidR="004A4916" w14:paraId="2DEA4F4C" w14:textId="77777777" w:rsidTr="004A4916">
        <w:tc>
          <w:tcPr>
            <w:tcW w:w="4148" w:type="dxa"/>
          </w:tcPr>
          <w:p w14:paraId="63523A27" w14:textId="326D4144" w:rsidR="004A4916" w:rsidRDefault="004A4916" w:rsidP="004A4916">
            <w:pPr>
              <w:rPr>
                <w:rFonts w:hint="eastAsia"/>
              </w:rPr>
            </w:pPr>
            <w:r>
              <w:rPr>
                <w:rFonts w:hint="eastAsia"/>
              </w:rPr>
              <w:t>功能点</w:t>
            </w:r>
          </w:p>
        </w:tc>
        <w:tc>
          <w:tcPr>
            <w:tcW w:w="4148" w:type="dxa"/>
          </w:tcPr>
          <w:p w14:paraId="648DC5CE" w14:textId="1AB93417" w:rsidR="004A4916" w:rsidRDefault="004A4916" w:rsidP="004A4916">
            <w:pPr>
              <w:rPr>
                <w:rFonts w:hint="eastAsia"/>
              </w:rPr>
            </w:pPr>
            <w:r>
              <w:rPr>
                <w:rFonts w:hint="eastAsia"/>
              </w:rPr>
              <w:t>详细说明</w:t>
            </w:r>
          </w:p>
        </w:tc>
      </w:tr>
      <w:tr w:rsidR="004A4916" w14:paraId="12425331" w14:textId="77777777" w:rsidTr="004A4916">
        <w:tc>
          <w:tcPr>
            <w:tcW w:w="4148" w:type="dxa"/>
          </w:tcPr>
          <w:p w14:paraId="10F0D9D3" w14:textId="54774EC4" w:rsidR="004A4916" w:rsidRDefault="004A4916" w:rsidP="004A4916">
            <w:pPr>
              <w:rPr>
                <w:rFonts w:hint="eastAsia"/>
              </w:rPr>
            </w:pPr>
            <w:r>
              <w:rPr>
                <w:rFonts w:hint="eastAsia"/>
              </w:rPr>
              <w:t>个人角色（基层工作人员</w:t>
            </w:r>
            <w:r w:rsidR="004F4327">
              <w:rPr>
                <w:rFonts w:hint="eastAsia"/>
              </w:rPr>
              <w:t>/居民</w:t>
            </w:r>
            <w:r>
              <w:rPr>
                <w:rFonts w:hint="eastAsia"/>
              </w:rPr>
              <w:t>）</w:t>
            </w:r>
          </w:p>
        </w:tc>
        <w:tc>
          <w:tcPr>
            <w:tcW w:w="4148" w:type="dxa"/>
          </w:tcPr>
          <w:p w14:paraId="7A98EE85" w14:textId="11FAC846" w:rsidR="004A4916" w:rsidRDefault="004A4916" w:rsidP="004A4916">
            <w:r>
              <w:rPr>
                <w:rFonts w:hint="eastAsia"/>
              </w:rPr>
              <w:t>发起单独事件事件</w:t>
            </w:r>
            <w:r w:rsidR="004F4327">
              <w:rPr>
                <w:rFonts w:hint="eastAsia"/>
              </w:rPr>
              <w:t>/反馈事件</w:t>
            </w:r>
          </w:p>
          <w:p w14:paraId="140401D1" w14:textId="1C794E02" w:rsidR="00F25296" w:rsidRDefault="00F25296" w:rsidP="004A4916">
            <w:r>
              <w:rPr>
                <w:rFonts w:hint="eastAsia"/>
              </w:rPr>
              <w:t>1，在小程序，“格友圈</w:t>
            </w:r>
            <w:r w:rsidR="004F4327">
              <w:rPr>
                <w:rFonts w:hint="eastAsia"/>
              </w:rPr>
              <w:t>/邻里圈</w:t>
            </w:r>
            <w:r>
              <w:rPr>
                <w:rFonts w:hint="eastAsia"/>
              </w:rPr>
              <w:t>”中，点击悬浮按钮</w:t>
            </w:r>
          </w:p>
          <w:p w14:paraId="7B9D56A4" w14:textId="623E32FA" w:rsidR="00F25296" w:rsidRDefault="00F25296" w:rsidP="004A4916">
            <w:pPr>
              <w:rPr>
                <w:noProof/>
              </w:rPr>
            </w:pPr>
            <w:r>
              <w:rPr>
                <w:rFonts w:hint="eastAsia"/>
                <w:noProof/>
              </w:rPr>
              <w:t>进入事件发布界面，填写标题，以及发布内容，或者图片即可发布事件。</w:t>
            </w:r>
          </w:p>
          <w:p w14:paraId="0736939D" w14:textId="53C9AC00" w:rsidR="00F25296" w:rsidRDefault="00F25296" w:rsidP="004A4916">
            <w:pPr>
              <w:rPr>
                <w:rFonts w:hint="eastAsia"/>
                <w:noProof/>
              </w:rPr>
            </w:pPr>
            <w:r>
              <w:rPr>
                <w:noProof/>
              </w:rPr>
              <w:drawing>
                <wp:inline distT="0" distB="0" distL="0" distR="0" wp14:anchorId="7AD85E27" wp14:editId="58337294">
                  <wp:extent cx="2283280" cy="4929809"/>
                  <wp:effectExtent l="0" t="0" r="3175"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86274" cy="4936272"/>
                          </a:xfrm>
                          <a:prstGeom prst="rect">
                            <a:avLst/>
                          </a:prstGeom>
                        </pic:spPr>
                      </pic:pic>
                    </a:graphicData>
                  </a:graphic>
                </wp:inline>
              </w:drawing>
            </w:r>
          </w:p>
          <w:p w14:paraId="02E12482" w14:textId="3FCECD0E" w:rsidR="00F25296" w:rsidRPr="00F25296" w:rsidRDefault="00F25296" w:rsidP="004A4916">
            <w:pPr>
              <w:rPr>
                <w:rFonts w:hint="eastAsia"/>
              </w:rPr>
            </w:pPr>
          </w:p>
        </w:tc>
      </w:tr>
    </w:tbl>
    <w:p w14:paraId="0A2BE423" w14:textId="77777777" w:rsidR="004A4916" w:rsidRPr="004A4916" w:rsidRDefault="004A4916" w:rsidP="004A4916">
      <w:pPr>
        <w:rPr>
          <w:rFonts w:hint="eastAsia"/>
        </w:rPr>
      </w:pPr>
    </w:p>
    <w:p w14:paraId="4FCDCB19" w14:textId="289F20FB" w:rsidR="00EA5A9E" w:rsidRPr="00EA5A9E" w:rsidRDefault="00B0028C" w:rsidP="00BA1B13">
      <w:pPr>
        <w:pStyle w:val="4"/>
        <w:rPr>
          <w:rFonts w:hint="eastAsia"/>
        </w:rPr>
      </w:pPr>
      <w:r>
        <w:lastRenderedPageBreak/>
        <w:t>5.2.</w:t>
      </w:r>
      <w:r w:rsidR="003264A6">
        <w:t>3</w:t>
      </w:r>
      <w:r w:rsidR="007439DD">
        <w:t xml:space="preserve"> </w:t>
      </w:r>
      <w:r>
        <w:t>PC</w:t>
      </w:r>
      <w:r>
        <w:rPr>
          <w:rFonts w:hint="eastAsia"/>
        </w:rPr>
        <w:t>后台发起</w:t>
      </w:r>
    </w:p>
    <w:tbl>
      <w:tblPr>
        <w:tblStyle w:val="a4"/>
        <w:tblW w:w="0" w:type="auto"/>
        <w:tblLook w:val="04A0" w:firstRow="1" w:lastRow="0" w:firstColumn="1" w:lastColumn="0" w:noHBand="0" w:noVBand="1"/>
      </w:tblPr>
      <w:tblGrid>
        <w:gridCol w:w="2230"/>
        <w:gridCol w:w="6066"/>
      </w:tblGrid>
      <w:tr w:rsidR="00EA5A9E" w14:paraId="4476D5B1" w14:textId="77777777" w:rsidTr="00EA5A9E">
        <w:tc>
          <w:tcPr>
            <w:tcW w:w="2547" w:type="dxa"/>
          </w:tcPr>
          <w:p w14:paraId="75ABB7E8" w14:textId="77777777" w:rsidR="009219B4" w:rsidRDefault="009219B4" w:rsidP="000F31EF">
            <w:pPr>
              <w:rPr>
                <w:rFonts w:hint="eastAsia"/>
              </w:rPr>
            </w:pPr>
            <w:r>
              <w:rPr>
                <w:rFonts w:hint="eastAsia"/>
              </w:rPr>
              <w:t>功能点</w:t>
            </w:r>
          </w:p>
        </w:tc>
        <w:tc>
          <w:tcPr>
            <w:tcW w:w="5749" w:type="dxa"/>
          </w:tcPr>
          <w:p w14:paraId="57BB3897" w14:textId="77777777" w:rsidR="009219B4" w:rsidRDefault="009219B4" w:rsidP="000F31EF">
            <w:pPr>
              <w:rPr>
                <w:rFonts w:hint="eastAsia"/>
              </w:rPr>
            </w:pPr>
            <w:r>
              <w:rPr>
                <w:rFonts w:hint="eastAsia"/>
              </w:rPr>
              <w:t>详细说明</w:t>
            </w:r>
          </w:p>
        </w:tc>
      </w:tr>
      <w:tr w:rsidR="00EA5A9E" w14:paraId="382768EF" w14:textId="77777777" w:rsidTr="00EA5A9E">
        <w:tc>
          <w:tcPr>
            <w:tcW w:w="2547" w:type="dxa"/>
          </w:tcPr>
          <w:p w14:paraId="1DF0C32A" w14:textId="271A27CA" w:rsidR="009219B4" w:rsidRDefault="009219B4" w:rsidP="000F31EF">
            <w:pPr>
              <w:rPr>
                <w:rFonts w:hint="eastAsia"/>
              </w:rPr>
            </w:pPr>
            <w:r>
              <w:rPr>
                <w:rFonts w:hint="eastAsia"/>
              </w:rPr>
              <w:t>单位</w:t>
            </w:r>
            <w:r>
              <w:rPr>
                <w:rFonts w:hint="eastAsia"/>
              </w:rPr>
              <w:t>角色（</w:t>
            </w:r>
            <w:r>
              <w:rPr>
                <w:rFonts w:hint="eastAsia"/>
              </w:rPr>
              <w:t>区县级管理员</w:t>
            </w:r>
            <w:r>
              <w:rPr>
                <w:rFonts w:hint="eastAsia"/>
              </w:rPr>
              <w:t>）</w:t>
            </w:r>
          </w:p>
        </w:tc>
        <w:tc>
          <w:tcPr>
            <w:tcW w:w="5749" w:type="dxa"/>
          </w:tcPr>
          <w:p w14:paraId="387BF042" w14:textId="6207F970" w:rsidR="009219B4" w:rsidRDefault="009219B4" w:rsidP="000F31EF">
            <w:r>
              <w:rPr>
                <w:rFonts w:hint="eastAsia"/>
              </w:rPr>
              <w:t>发起单独</w:t>
            </w:r>
            <w:r w:rsidR="003B2460">
              <w:rPr>
                <w:rFonts w:hint="eastAsia"/>
              </w:rPr>
              <w:t>通知</w:t>
            </w:r>
            <w:r>
              <w:rPr>
                <w:rFonts w:hint="eastAsia"/>
              </w:rPr>
              <w:t>事件/</w:t>
            </w:r>
            <w:r w:rsidR="003B2460">
              <w:rPr>
                <w:rFonts w:hint="eastAsia"/>
              </w:rPr>
              <w:t>协同</w:t>
            </w:r>
            <w:r>
              <w:rPr>
                <w:rFonts w:hint="eastAsia"/>
              </w:rPr>
              <w:t>事件</w:t>
            </w:r>
            <w:r w:rsidR="003B2460">
              <w:rPr>
                <w:rFonts w:hint="eastAsia"/>
              </w:rPr>
              <w:t>/单独事件</w:t>
            </w:r>
          </w:p>
          <w:p w14:paraId="3C7D96C7" w14:textId="43F4C5E9" w:rsidR="009219B4" w:rsidRDefault="009219B4" w:rsidP="00EA5A9E">
            <w:pPr>
              <w:pStyle w:val="a3"/>
              <w:numPr>
                <w:ilvl w:val="0"/>
                <w:numId w:val="5"/>
              </w:numPr>
              <w:ind w:firstLineChars="0"/>
              <w:rPr>
                <w:noProof/>
              </w:rPr>
            </w:pPr>
            <w:r>
              <w:rPr>
                <w:rFonts w:hint="eastAsia"/>
              </w:rPr>
              <w:t>在</w:t>
            </w:r>
            <w:r w:rsidR="00295F1E">
              <w:rPr>
                <w:rFonts w:hint="eastAsia"/>
              </w:rPr>
              <w:t>P</w:t>
            </w:r>
            <w:r w:rsidR="00295F1E">
              <w:t>C</w:t>
            </w:r>
            <w:r w:rsidR="00295F1E">
              <w:rPr>
                <w:rFonts w:hint="eastAsia"/>
              </w:rPr>
              <w:t>后台界面，选择“事件管理”，点击，“</w:t>
            </w:r>
            <w:r w:rsidR="00295F1E">
              <w:rPr>
                <w:rFonts w:hint="eastAsia"/>
              </w:rPr>
              <w:t>发布</w:t>
            </w:r>
            <w:r w:rsidR="00295F1E">
              <w:rPr>
                <w:rFonts w:hint="eastAsia"/>
              </w:rPr>
              <w:t>”按钮</w:t>
            </w:r>
            <w:r w:rsidR="00A373F5">
              <w:rPr>
                <w:rFonts w:hint="eastAsia"/>
              </w:rPr>
              <w:t>，填写事件相关信息，</w:t>
            </w:r>
            <w:r w:rsidR="00295F1E">
              <w:rPr>
                <w:rFonts w:hint="eastAsia"/>
              </w:rPr>
              <w:t>即可发布相关事件</w:t>
            </w:r>
            <w:r w:rsidR="00A373F5">
              <w:rPr>
                <w:rFonts w:hint="eastAsia"/>
              </w:rPr>
              <w:t>。</w:t>
            </w:r>
          </w:p>
          <w:p w14:paraId="4423AC19" w14:textId="7E5AF603" w:rsidR="00EA5A9E" w:rsidRPr="00EA5A9E" w:rsidRDefault="00EA5A9E" w:rsidP="00EA5A9E">
            <w:pPr>
              <w:pStyle w:val="a3"/>
              <w:ind w:left="360" w:firstLineChars="0" w:firstLine="0"/>
            </w:pPr>
            <w:r>
              <w:rPr>
                <w:noProof/>
              </w:rPr>
              <w:drawing>
                <wp:inline distT="0" distB="0" distL="0" distR="0" wp14:anchorId="029CC7EE" wp14:editId="5BDB6347">
                  <wp:extent cx="3478181" cy="2639833"/>
                  <wp:effectExtent l="0" t="0" r="825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85469" cy="2645364"/>
                          </a:xfrm>
                          <a:prstGeom prst="rect">
                            <a:avLst/>
                          </a:prstGeom>
                        </pic:spPr>
                      </pic:pic>
                    </a:graphicData>
                  </a:graphic>
                </wp:inline>
              </w:drawing>
            </w:r>
          </w:p>
          <w:p w14:paraId="2D644D4D" w14:textId="7B93E6F7" w:rsidR="00EA5A9E" w:rsidRPr="00EA5A9E" w:rsidRDefault="00096D68" w:rsidP="00295F1E">
            <w:pPr>
              <w:rPr>
                <w:rFonts w:hint="eastAsia"/>
                <w:noProof/>
              </w:rPr>
            </w:pPr>
            <w:r>
              <w:rPr>
                <w:rFonts w:hint="eastAsia"/>
                <w:noProof/>
              </w:rPr>
              <w:t>2，发布之后，相对于的辖区之内用户就能在格友圈中看到相对于的信息</w:t>
            </w:r>
          </w:p>
          <w:p w14:paraId="390E300D" w14:textId="035A348E" w:rsidR="009219B4" w:rsidRDefault="009219B4" w:rsidP="000F31EF">
            <w:pPr>
              <w:rPr>
                <w:rFonts w:hint="eastAsia"/>
                <w:noProof/>
              </w:rPr>
            </w:pPr>
          </w:p>
          <w:p w14:paraId="705641CE" w14:textId="77777777" w:rsidR="009219B4" w:rsidRPr="00F25296" w:rsidRDefault="009219B4" w:rsidP="000F31EF">
            <w:pPr>
              <w:rPr>
                <w:rFonts w:hint="eastAsia"/>
              </w:rPr>
            </w:pPr>
          </w:p>
        </w:tc>
      </w:tr>
    </w:tbl>
    <w:p w14:paraId="456A6C0C" w14:textId="77777777" w:rsidR="00994535" w:rsidRPr="00994535" w:rsidRDefault="00994535" w:rsidP="00994535"/>
    <w:p w14:paraId="5E14272B" w14:textId="578A2783" w:rsidR="00477F3B" w:rsidRDefault="00477F3B" w:rsidP="00477F3B">
      <w:pPr>
        <w:pStyle w:val="2"/>
        <w:numPr>
          <w:ilvl w:val="0"/>
          <w:numId w:val="2"/>
        </w:numPr>
      </w:pPr>
      <w:r w:rsidRPr="00477F3B">
        <w:rPr>
          <w:rFonts w:hint="eastAsia"/>
        </w:rPr>
        <w:t>异常与边界处理</w:t>
      </w:r>
    </w:p>
    <w:tbl>
      <w:tblPr>
        <w:tblStyle w:val="a4"/>
        <w:tblW w:w="0" w:type="auto"/>
        <w:tblLook w:val="04A0" w:firstRow="1" w:lastRow="0" w:firstColumn="1" w:lastColumn="0" w:noHBand="0" w:noVBand="1"/>
      </w:tblPr>
      <w:tblGrid>
        <w:gridCol w:w="4148"/>
        <w:gridCol w:w="4148"/>
      </w:tblGrid>
      <w:tr w:rsidR="006E321A" w14:paraId="1C918008" w14:textId="77777777" w:rsidTr="00B86FFD">
        <w:tc>
          <w:tcPr>
            <w:tcW w:w="4148" w:type="dxa"/>
            <w:vAlign w:val="center"/>
          </w:tcPr>
          <w:p w14:paraId="545E3740" w14:textId="4635CA8C" w:rsidR="006E321A" w:rsidRPr="003D6E6B" w:rsidRDefault="006E4035" w:rsidP="007460B3">
            <w:pPr>
              <w:rPr>
                <w:b/>
                <w:bCs/>
              </w:rPr>
            </w:pPr>
            <w:r w:rsidRPr="003D6E6B">
              <w:rPr>
                <w:rFonts w:hint="eastAsia"/>
                <w:b/>
                <w:bCs/>
              </w:rPr>
              <w:t>异常情况</w:t>
            </w:r>
          </w:p>
        </w:tc>
        <w:tc>
          <w:tcPr>
            <w:tcW w:w="4148" w:type="dxa"/>
            <w:vAlign w:val="center"/>
          </w:tcPr>
          <w:p w14:paraId="3D7A6C17" w14:textId="6937B69E" w:rsidR="006E321A" w:rsidRPr="003D6E6B" w:rsidRDefault="006E4035" w:rsidP="007460B3">
            <w:pPr>
              <w:rPr>
                <w:b/>
                <w:bCs/>
              </w:rPr>
            </w:pPr>
            <w:r w:rsidRPr="003D6E6B">
              <w:rPr>
                <w:rFonts w:hint="eastAsia"/>
                <w:b/>
                <w:bCs/>
              </w:rPr>
              <w:t>处理方案</w:t>
            </w:r>
          </w:p>
        </w:tc>
      </w:tr>
      <w:tr w:rsidR="006E321A" w14:paraId="4923CE7A" w14:textId="77777777" w:rsidTr="00B86FFD">
        <w:tc>
          <w:tcPr>
            <w:tcW w:w="4148" w:type="dxa"/>
            <w:vAlign w:val="center"/>
          </w:tcPr>
          <w:p w14:paraId="14E965EF" w14:textId="76FE6AE1" w:rsidR="006E321A" w:rsidRPr="006E321A" w:rsidRDefault="00CD6D63" w:rsidP="007460B3">
            <w:r>
              <w:rPr>
                <w:rStyle w:val="a5"/>
                <w:rFonts w:ascii="Segoe UI" w:hAnsi="Segoe UI" w:cs="Segoe UI"/>
                <w:color w:val="0F1115"/>
                <w:shd w:val="clear" w:color="auto" w:fill="FFFFFF"/>
              </w:rPr>
              <w:t>删除冲突</w:t>
            </w:r>
          </w:p>
        </w:tc>
        <w:tc>
          <w:tcPr>
            <w:tcW w:w="4148" w:type="dxa"/>
            <w:vAlign w:val="center"/>
          </w:tcPr>
          <w:p w14:paraId="58F8500C" w14:textId="07A5600F" w:rsidR="006E321A" w:rsidRDefault="00CD6D63" w:rsidP="007460B3">
            <w:r>
              <w:rPr>
                <w:rFonts w:ascii="Segoe UI" w:hAnsi="Segoe UI" w:cs="Segoe UI"/>
                <w:color w:val="0F1115"/>
                <w:shd w:val="clear" w:color="auto" w:fill="FFFFFF"/>
              </w:rPr>
              <w:t>A</w:t>
            </w:r>
            <w:r>
              <w:rPr>
                <w:rFonts w:ascii="Segoe UI" w:hAnsi="Segoe UI" w:cs="Segoe UI"/>
                <w:color w:val="0F1115"/>
                <w:shd w:val="clear" w:color="auto" w:fill="FFFFFF"/>
              </w:rPr>
              <w:t>和</w:t>
            </w:r>
            <w:r>
              <w:rPr>
                <w:rFonts w:ascii="Segoe UI" w:hAnsi="Segoe UI" w:cs="Segoe UI"/>
                <w:color w:val="0F1115"/>
                <w:shd w:val="clear" w:color="auto" w:fill="FFFFFF"/>
              </w:rPr>
              <w:t>B</w:t>
            </w:r>
            <w:r>
              <w:rPr>
                <w:rFonts w:ascii="Segoe UI" w:hAnsi="Segoe UI" w:cs="Segoe UI"/>
                <w:color w:val="0F1115"/>
                <w:shd w:val="clear" w:color="auto" w:fill="FFFFFF"/>
              </w:rPr>
              <w:t>两个管理员同时操作，</w:t>
            </w:r>
            <w:r>
              <w:rPr>
                <w:rFonts w:ascii="Segoe UI" w:hAnsi="Segoe UI" w:cs="Segoe UI"/>
                <w:color w:val="0F1115"/>
                <w:shd w:val="clear" w:color="auto" w:fill="FFFFFF"/>
              </w:rPr>
              <w:t>A</w:t>
            </w:r>
            <w:r>
              <w:rPr>
                <w:rFonts w:ascii="Segoe UI" w:hAnsi="Segoe UI" w:cs="Segoe UI"/>
                <w:color w:val="0F1115"/>
                <w:shd w:val="clear" w:color="auto" w:fill="FFFFFF"/>
              </w:rPr>
              <w:t>在</w:t>
            </w:r>
            <w:r>
              <w:rPr>
                <w:rFonts w:ascii="Segoe UI" w:hAnsi="Segoe UI" w:cs="Segoe UI"/>
                <w:color w:val="0F1115"/>
                <w:shd w:val="clear" w:color="auto" w:fill="FFFFFF"/>
              </w:rPr>
              <w:t>10</w:t>
            </w:r>
            <w:r>
              <w:rPr>
                <w:rFonts w:ascii="Segoe UI" w:hAnsi="Segoe UI" w:cs="Segoe UI"/>
                <w:color w:val="0F1115"/>
                <w:shd w:val="clear" w:color="auto" w:fill="FFFFFF"/>
              </w:rPr>
              <w:t>分钟临界点点击删除，</w:t>
            </w:r>
            <w:r>
              <w:rPr>
                <w:rFonts w:ascii="Segoe UI" w:hAnsi="Segoe UI" w:cs="Segoe UI"/>
                <w:color w:val="0F1115"/>
                <w:shd w:val="clear" w:color="auto" w:fill="FFFFFF"/>
              </w:rPr>
              <w:t>B</w:t>
            </w:r>
            <w:r>
              <w:rPr>
                <w:rFonts w:ascii="Segoe UI" w:hAnsi="Segoe UI" w:cs="Segoe UI"/>
                <w:color w:val="0F1115"/>
                <w:shd w:val="clear" w:color="auto" w:fill="FFFFFF"/>
              </w:rPr>
              <w:t>正在查看详情。后端需保证数据一致性，删除成功后，</w:t>
            </w:r>
            <w:r>
              <w:rPr>
                <w:rFonts w:ascii="Segoe UI" w:hAnsi="Segoe UI" w:cs="Segoe UI"/>
                <w:color w:val="0F1115"/>
                <w:shd w:val="clear" w:color="auto" w:fill="FFFFFF"/>
              </w:rPr>
              <w:t>B</w:t>
            </w:r>
            <w:r>
              <w:rPr>
                <w:rFonts w:ascii="Segoe UI" w:hAnsi="Segoe UI" w:cs="Segoe UI"/>
                <w:color w:val="0F1115"/>
                <w:shd w:val="clear" w:color="auto" w:fill="FFFFFF"/>
              </w:rPr>
              <w:t>的详情页应刷新或在其下次操作时提示</w:t>
            </w:r>
            <w:r>
              <w:rPr>
                <w:rFonts w:ascii="Segoe UI" w:hAnsi="Segoe UI" w:cs="Segoe UI"/>
                <w:color w:val="0F1115"/>
                <w:shd w:val="clear" w:color="auto" w:fill="FFFFFF"/>
              </w:rPr>
              <w:t>“</w:t>
            </w:r>
            <w:r>
              <w:rPr>
                <w:rFonts w:ascii="Segoe UI" w:hAnsi="Segoe UI" w:cs="Segoe UI"/>
                <w:color w:val="0F1115"/>
                <w:shd w:val="clear" w:color="auto" w:fill="FFFFFF"/>
              </w:rPr>
              <w:t>事件已被发起人删除</w:t>
            </w:r>
            <w:r>
              <w:rPr>
                <w:rFonts w:ascii="Segoe UI" w:hAnsi="Segoe UI" w:cs="Segoe UI"/>
                <w:color w:val="0F1115"/>
                <w:shd w:val="clear" w:color="auto" w:fill="FFFFFF"/>
              </w:rPr>
              <w:t>”</w:t>
            </w:r>
          </w:p>
        </w:tc>
      </w:tr>
    </w:tbl>
    <w:p w14:paraId="6A1AB03E" w14:textId="77777777" w:rsidR="007460B3" w:rsidRPr="007460B3" w:rsidRDefault="007460B3" w:rsidP="007460B3"/>
    <w:p w14:paraId="64DB7889" w14:textId="135EDCA6" w:rsidR="00477F3B" w:rsidRDefault="00477F3B" w:rsidP="00477F3B">
      <w:pPr>
        <w:pStyle w:val="2"/>
        <w:numPr>
          <w:ilvl w:val="0"/>
          <w:numId w:val="2"/>
        </w:numPr>
      </w:pPr>
      <w:r w:rsidRPr="00477F3B">
        <w:rPr>
          <w:rFonts w:hint="eastAsia"/>
        </w:rPr>
        <w:t>非功能性要求</w:t>
      </w:r>
    </w:p>
    <w:tbl>
      <w:tblPr>
        <w:tblStyle w:val="a4"/>
        <w:tblW w:w="0" w:type="auto"/>
        <w:tblLook w:val="04A0" w:firstRow="1" w:lastRow="0" w:firstColumn="1" w:lastColumn="0" w:noHBand="0" w:noVBand="1"/>
      </w:tblPr>
      <w:tblGrid>
        <w:gridCol w:w="4148"/>
        <w:gridCol w:w="4148"/>
      </w:tblGrid>
      <w:tr w:rsidR="005F0BFD" w14:paraId="3CECDF1E" w14:textId="77777777" w:rsidTr="000F31EF">
        <w:tc>
          <w:tcPr>
            <w:tcW w:w="4148" w:type="dxa"/>
            <w:vAlign w:val="center"/>
          </w:tcPr>
          <w:p w14:paraId="7155819D" w14:textId="5C716B2F" w:rsidR="005F0BFD" w:rsidRPr="003D6E6B" w:rsidRDefault="00734271" w:rsidP="000F31EF">
            <w:pPr>
              <w:rPr>
                <w:b/>
                <w:bCs/>
              </w:rPr>
            </w:pPr>
            <w:r w:rsidRPr="003D6E6B">
              <w:rPr>
                <w:rFonts w:hint="eastAsia"/>
                <w:b/>
                <w:bCs/>
              </w:rPr>
              <w:t>要求类型</w:t>
            </w:r>
          </w:p>
        </w:tc>
        <w:tc>
          <w:tcPr>
            <w:tcW w:w="4148" w:type="dxa"/>
            <w:vAlign w:val="center"/>
          </w:tcPr>
          <w:p w14:paraId="785A57F2" w14:textId="1E3E91CD" w:rsidR="005F0BFD" w:rsidRPr="003D6E6B" w:rsidRDefault="00734271" w:rsidP="000F31EF">
            <w:pPr>
              <w:rPr>
                <w:b/>
                <w:bCs/>
              </w:rPr>
            </w:pPr>
            <w:r w:rsidRPr="003D6E6B">
              <w:rPr>
                <w:rFonts w:hint="eastAsia"/>
                <w:b/>
                <w:bCs/>
              </w:rPr>
              <w:t>详细描述</w:t>
            </w:r>
          </w:p>
        </w:tc>
      </w:tr>
      <w:tr w:rsidR="005F0BFD" w14:paraId="511D7113" w14:textId="77777777" w:rsidTr="000F31EF">
        <w:tc>
          <w:tcPr>
            <w:tcW w:w="4148" w:type="dxa"/>
            <w:vAlign w:val="center"/>
          </w:tcPr>
          <w:p w14:paraId="663853A5" w14:textId="1112EF50" w:rsidR="005F0BFD" w:rsidRPr="006E321A" w:rsidRDefault="005F0BFD" w:rsidP="000F31EF">
            <w:r w:rsidRPr="005F0BFD">
              <w:rPr>
                <w:rStyle w:val="md-plain"/>
                <w:rFonts w:ascii="Open Sans" w:hAnsi="Open Sans" w:cs="Open Sans"/>
                <w:color w:val="333333"/>
                <w:shd w:val="clear" w:color="auto" w:fill="FFFFFF"/>
              </w:rPr>
              <w:t>性能</w:t>
            </w:r>
          </w:p>
        </w:tc>
        <w:tc>
          <w:tcPr>
            <w:tcW w:w="4148" w:type="dxa"/>
            <w:vAlign w:val="center"/>
          </w:tcPr>
          <w:p w14:paraId="7CB265E8" w14:textId="792D2564" w:rsidR="005F0BFD" w:rsidRDefault="00E7077B" w:rsidP="000F31EF">
            <w:pPr>
              <w:rPr>
                <w:rFonts w:ascii="Segoe UI" w:hAnsi="Segoe UI" w:cs="Segoe UI"/>
                <w:color w:val="0F1115"/>
                <w:shd w:val="clear" w:color="auto" w:fill="FFFFFF"/>
              </w:rPr>
            </w:pPr>
            <w:r>
              <w:rPr>
                <w:rFonts w:ascii="Segoe UI" w:hAnsi="Segoe UI" w:cs="Segoe UI" w:hint="eastAsia"/>
                <w:color w:val="0F1115"/>
                <w:shd w:val="clear" w:color="auto" w:fill="FFFFFF"/>
              </w:rPr>
              <w:t>1</w:t>
            </w:r>
            <w:r>
              <w:rPr>
                <w:rFonts w:ascii="Segoe UI" w:hAnsi="Segoe UI" w:cs="Segoe UI"/>
                <w:color w:val="0F1115"/>
                <w:shd w:val="clear" w:color="auto" w:fill="FFFFFF"/>
              </w:rPr>
              <w:t>.</w:t>
            </w:r>
            <w:r>
              <w:rPr>
                <w:rFonts w:ascii="Segoe UI" w:hAnsi="Segoe UI" w:cs="Segoe UI"/>
                <w:color w:val="0F1115"/>
                <w:shd w:val="clear" w:color="auto" w:fill="FFFFFF"/>
              </w:rPr>
              <w:t>列表页（首页）初次加载时间不超过</w:t>
            </w:r>
            <w:r>
              <w:rPr>
                <w:rFonts w:ascii="Segoe UI" w:hAnsi="Segoe UI" w:cs="Segoe UI"/>
                <w:color w:val="0F1115"/>
                <w:shd w:val="clear" w:color="auto" w:fill="FFFFFF"/>
              </w:rPr>
              <w:t>2</w:t>
            </w:r>
            <w:r>
              <w:rPr>
                <w:rFonts w:ascii="Segoe UI" w:hAnsi="Segoe UI" w:cs="Segoe UI"/>
                <w:color w:val="0F1115"/>
                <w:shd w:val="clear" w:color="auto" w:fill="FFFFFF"/>
              </w:rPr>
              <w:t>秒（在良好</w:t>
            </w:r>
            <w:r>
              <w:rPr>
                <w:rFonts w:ascii="Segoe UI" w:hAnsi="Segoe UI" w:cs="Segoe UI"/>
                <w:color w:val="0F1115"/>
                <w:shd w:val="clear" w:color="auto" w:fill="FFFFFF"/>
              </w:rPr>
              <w:t>4G</w:t>
            </w:r>
            <w:r>
              <w:rPr>
                <w:rFonts w:ascii="Segoe UI" w:hAnsi="Segoe UI" w:cs="Segoe UI"/>
                <w:color w:val="0F1115"/>
                <w:shd w:val="clear" w:color="auto" w:fill="FFFFFF"/>
              </w:rPr>
              <w:t>网络下）</w:t>
            </w:r>
          </w:p>
          <w:p w14:paraId="19EDC14D" w14:textId="108B2D25" w:rsidR="00E7077B" w:rsidRPr="00E7077B" w:rsidRDefault="00E7077B" w:rsidP="000F31EF">
            <w:pPr>
              <w:rPr>
                <w:rFonts w:hint="eastAsia"/>
              </w:rPr>
            </w:pPr>
            <w:r>
              <w:rPr>
                <w:rFonts w:ascii="Segoe UI" w:hAnsi="Segoe UI" w:cs="Segoe UI" w:hint="eastAsia"/>
                <w:color w:val="0F1115"/>
                <w:shd w:val="clear" w:color="auto" w:fill="FFFFFF"/>
              </w:rPr>
              <w:t>2</w:t>
            </w:r>
            <w:r>
              <w:rPr>
                <w:rFonts w:ascii="Segoe UI" w:hAnsi="Segoe UI" w:cs="Segoe UI"/>
                <w:color w:val="0F1115"/>
                <w:shd w:val="clear" w:color="auto" w:fill="FFFFFF"/>
              </w:rPr>
              <w:t>.</w:t>
            </w:r>
            <w:r>
              <w:rPr>
                <w:rFonts w:ascii="Segoe UI" w:hAnsi="Segoe UI" w:cs="Segoe UI" w:hint="eastAsia"/>
                <w:color w:val="0F1115"/>
                <w:shd w:val="clear" w:color="auto" w:fill="FFFFFF"/>
              </w:rPr>
              <w:t>图</w:t>
            </w:r>
            <w:r>
              <w:rPr>
                <w:rFonts w:ascii="Segoe UI" w:hAnsi="Segoe UI" w:cs="Segoe UI"/>
                <w:color w:val="0F1115"/>
                <w:shd w:val="clear" w:color="auto" w:fill="FFFFFF"/>
              </w:rPr>
              <w:t>片列表滑动的流畅度应达到</w:t>
            </w:r>
            <w:r>
              <w:rPr>
                <w:rFonts w:ascii="Segoe UI" w:hAnsi="Segoe UI" w:cs="Segoe UI"/>
                <w:color w:val="0F1115"/>
                <w:shd w:val="clear" w:color="auto" w:fill="FFFFFF"/>
              </w:rPr>
              <w:t>60</w:t>
            </w:r>
            <w:r>
              <w:rPr>
                <w:rFonts w:ascii="Segoe UI" w:hAnsi="Segoe UI" w:cs="Segoe UI"/>
                <w:color w:val="0F1115"/>
                <w:shd w:val="clear" w:color="auto" w:fill="FFFFFF"/>
              </w:rPr>
              <w:t>帧</w:t>
            </w:r>
            <w:r>
              <w:rPr>
                <w:rFonts w:ascii="Segoe UI" w:hAnsi="Segoe UI" w:cs="Segoe UI"/>
                <w:color w:val="0F1115"/>
                <w:shd w:val="clear" w:color="auto" w:fill="FFFFFF"/>
              </w:rPr>
              <w:t>/</w:t>
            </w:r>
            <w:r>
              <w:rPr>
                <w:rFonts w:ascii="Segoe UI" w:hAnsi="Segoe UI" w:cs="Segoe UI"/>
                <w:color w:val="0F1115"/>
                <w:shd w:val="clear" w:color="auto" w:fill="FFFFFF"/>
              </w:rPr>
              <w:t>秒，</w:t>
            </w:r>
            <w:r>
              <w:rPr>
                <w:rFonts w:ascii="Segoe UI" w:hAnsi="Segoe UI" w:cs="Segoe UI"/>
                <w:color w:val="0F1115"/>
                <w:shd w:val="clear" w:color="auto" w:fill="FFFFFF"/>
              </w:rPr>
              <w:lastRenderedPageBreak/>
              <w:t>无明显卡顿。</w:t>
            </w:r>
          </w:p>
        </w:tc>
      </w:tr>
      <w:tr w:rsidR="005F0BFD" w14:paraId="2F397528" w14:textId="77777777" w:rsidTr="000F31EF">
        <w:tc>
          <w:tcPr>
            <w:tcW w:w="4148" w:type="dxa"/>
            <w:vAlign w:val="center"/>
          </w:tcPr>
          <w:p w14:paraId="7187D864" w14:textId="01255DDD" w:rsidR="005F0BFD" w:rsidRDefault="005F0BFD" w:rsidP="000F31EF">
            <w:r w:rsidRPr="005F0BFD">
              <w:lastRenderedPageBreak/>
              <w:t>易用性</w:t>
            </w:r>
          </w:p>
        </w:tc>
        <w:tc>
          <w:tcPr>
            <w:tcW w:w="4148" w:type="dxa"/>
            <w:vAlign w:val="center"/>
          </w:tcPr>
          <w:p w14:paraId="03856327" w14:textId="122C2484" w:rsidR="005F0BFD" w:rsidRDefault="00B87F98" w:rsidP="00B87F98">
            <w:pPr>
              <w:rPr>
                <w:rFonts w:hint="eastAsia"/>
              </w:rPr>
            </w:pPr>
            <w:r>
              <w:t xml:space="preserve">1. </w:t>
            </w:r>
            <w:r w:rsidR="00FD6F5C">
              <w:rPr>
                <w:rFonts w:hint="eastAsia"/>
              </w:rPr>
              <w:t>关</w:t>
            </w:r>
            <w:r w:rsidR="00FD6F5C">
              <w:rPr>
                <w:rFonts w:ascii="Segoe UI" w:hAnsi="Segoe UI" w:cs="Segoe UI"/>
                <w:color w:val="0F1115"/>
                <w:shd w:val="clear" w:color="auto" w:fill="FFFFFF"/>
              </w:rPr>
              <w:t>键操作（如发起事件、删除）的按钮应易于点击，且位置符合用户操作习惯。</w:t>
            </w:r>
          </w:p>
        </w:tc>
      </w:tr>
      <w:tr w:rsidR="005F0BFD" w14:paraId="43945D0C" w14:textId="77777777" w:rsidTr="000F31EF">
        <w:tc>
          <w:tcPr>
            <w:tcW w:w="4148" w:type="dxa"/>
            <w:vAlign w:val="center"/>
          </w:tcPr>
          <w:p w14:paraId="006D4B84" w14:textId="04DED5A1" w:rsidR="005F0BFD" w:rsidRPr="006E321A" w:rsidRDefault="005F0BFD" w:rsidP="000F31EF">
            <w:pPr>
              <w:rPr>
                <w:rStyle w:val="md-plain"/>
                <w:rFonts w:ascii="Open Sans" w:hAnsi="Open Sans" w:cs="Open Sans"/>
                <w:color w:val="333333"/>
                <w:shd w:val="clear" w:color="auto" w:fill="FFFFFF"/>
              </w:rPr>
            </w:pPr>
            <w:r w:rsidRPr="005F0BFD">
              <w:rPr>
                <w:rStyle w:val="md-plain"/>
                <w:rFonts w:ascii="Open Sans" w:hAnsi="Open Sans" w:cs="Open Sans"/>
                <w:color w:val="333333"/>
                <w:shd w:val="clear" w:color="auto" w:fill="FFFFFF"/>
              </w:rPr>
              <w:t>兼容性</w:t>
            </w:r>
          </w:p>
        </w:tc>
        <w:tc>
          <w:tcPr>
            <w:tcW w:w="4148" w:type="dxa"/>
            <w:vAlign w:val="center"/>
          </w:tcPr>
          <w:p w14:paraId="7BF6BBED" w14:textId="795606E0" w:rsidR="005F0BFD" w:rsidRPr="006709D8" w:rsidRDefault="005F0BFD" w:rsidP="000F31EF">
            <w:pPr>
              <w:rPr>
                <w:rFonts w:ascii="var(--monospace)" w:hAnsi="var(--monospace)" w:hint="eastAsia"/>
                <w:color w:val="A7A7A7"/>
                <w:shd w:val="clear" w:color="auto" w:fill="FFFFFF"/>
              </w:rPr>
            </w:pPr>
            <w:r>
              <w:rPr>
                <w:rStyle w:val="md-plain"/>
                <w:rFonts w:ascii="Open Sans" w:hAnsi="Open Sans" w:cs="Open Sans"/>
                <w:color w:val="333333"/>
                <w:shd w:val="clear" w:color="auto" w:fill="FFFFFF"/>
              </w:rPr>
              <w:t xml:space="preserve">1. </w:t>
            </w:r>
            <w:r>
              <w:rPr>
                <w:rStyle w:val="md-plain"/>
                <w:rFonts w:ascii="Open Sans" w:hAnsi="Open Sans" w:cs="Open Sans"/>
                <w:b/>
                <w:bCs/>
                <w:color w:val="333333"/>
                <w:shd w:val="clear" w:color="auto" w:fill="FFFFFF"/>
              </w:rPr>
              <w:t>屏幕适配</w:t>
            </w:r>
            <w:r>
              <w:rPr>
                <w:rStyle w:val="md-plain"/>
                <w:rFonts w:ascii="Open Sans" w:hAnsi="Open Sans" w:cs="Open Sans"/>
                <w:color w:val="333333"/>
                <w:shd w:val="clear" w:color="auto" w:fill="FFFFFF"/>
              </w:rPr>
              <w:t>：适配主流手机屏幕尺寸，包括刘海屏、挖孔屏等异形屏。</w:t>
            </w:r>
            <w:r>
              <w:rPr>
                <w:rStyle w:val="md-br"/>
                <w:rFonts w:ascii="var(--monospace)" w:hAnsi="var(--monospace)"/>
                <w:color w:val="A7A7A7"/>
                <w:shd w:val="clear" w:color="auto" w:fill="FFFFFF"/>
              </w:rPr>
              <w:t xml:space="preserve"> </w:t>
            </w:r>
          </w:p>
        </w:tc>
      </w:tr>
      <w:tr w:rsidR="005F0BFD" w14:paraId="5F67E369" w14:textId="77777777" w:rsidTr="000F31EF">
        <w:tc>
          <w:tcPr>
            <w:tcW w:w="4148" w:type="dxa"/>
            <w:vAlign w:val="center"/>
          </w:tcPr>
          <w:p w14:paraId="2221BA1A" w14:textId="73B62C58" w:rsidR="005F0BFD" w:rsidRPr="006E321A" w:rsidRDefault="005F0BFD" w:rsidP="000F31EF">
            <w:pPr>
              <w:rPr>
                <w:rStyle w:val="md-plain"/>
                <w:rFonts w:ascii="Open Sans" w:hAnsi="Open Sans" w:cs="Open Sans"/>
                <w:color w:val="333333"/>
                <w:shd w:val="clear" w:color="auto" w:fill="FFFFFF"/>
              </w:rPr>
            </w:pPr>
            <w:r w:rsidRPr="005F0BFD">
              <w:rPr>
                <w:rStyle w:val="md-plain"/>
                <w:rFonts w:ascii="Open Sans" w:hAnsi="Open Sans" w:cs="Open Sans"/>
                <w:color w:val="333333"/>
                <w:shd w:val="clear" w:color="auto" w:fill="FFFFFF"/>
              </w:rPr>
              <w:t>安全性</w:t>
            </w:r>
          </w:p>
        </w:tc>
        <w:tc>
          <w:tcPr>
            <w:tcW w:w="4148" w:type="dxa"/>
            <w:vAlign w:val="center"/>
          </w:tcPr>
          <w:p w14:paraId="02ED29C4" w14:textId="4A7A3FCD" w:rsidR="005F0BFD" w:rsidRPr="001D585D" w:rsidRDefault="00B87F98" w:rsidP="00B87F98">
            <w:pPr>
              <w:rPr>
                <w:rFonts w:ascii="Open Sans" w:hAnsi="Open Sans" w:cs="Open Sans"/>
                <w:color w:val="333333"/>
                <w:shd w:val="clear" w:color="auto" w:fill="FFFFFF"/>
              </w:rPr>
            </w:pPr>
            <w:r w:rsidRPr="00B87F98">
              <w:rPr>
                <w:rFonts w:ascii="Open Sans" w:hAnsi="Open Sans" w:cs="Open Sans"/>
                <w:color w:val="333333"/>
                <w:shd w:val="clear" w:color="auto" w:fill="FFFFFF"/>
              </w:rPr>
              <w:t xml:space="preserve">1. </w:t>
            </w:r>
            <w:r w:rsidR="001D585D">
              <w:rPr>
                <w:rFonts w:ascii="Open Sans" w:hAnsi="Open Sans" w:cs="Open Sans" w:hint="eastAsia"/>
                <w:color w:val="333333"/>
                <w:shd w:val="clear" w:color="auto" w:fill="FFFFFF"/>
              </w:rPr>
              <w:t>用</w:t>
            </w:r>
            <w:r w:rsidR="001D585D">
              <w:rPr>
                <w:rFonts w:ascii="Segoe UI" w:hAnsi="Segoe UI" w:cs="Segoe UI"/>
                <w:color w:val="0F1115"/>
                <w:shd w:val="clear" w:color="auto" w:fill="FFFFFF"/>
              </w:rPr>
              <w:t>户敏感数据（如手机号、具体房号）在传输和展示时，需进行脱敏处理（如只显示后四位）。</w:t>
            </w:r>
          </w:p>
        </w:tc>
      </w:tr>
    </w:tbl>
    <w:p w14:paraId="4E73332D" w14:textId="77777777" w:rsidR="002061F1" w:rsidRPr="005F0BFD" w:rsidRDefault="002061F1" w:rsidP="005F0BFD">
      <w:pPr>
        <w:rPr>
          <w:rFonts w:hint="eastAsia"/>
        </w:rPr>
      </w:pPr>
    </w:p>
    <w:p w14:paraId="08A272AB" w14:textId="1A58285C" w:rsidR="00896B98" w:rsidRDefault="00896B98" w:rsidP="00896B98">
      <w:pPr>
        <w:pStyle w:val="2"/>
        <w:numPr>
          <w:ilvl w:val="0"/>
          <w:numId w:val="2"/>
        </w:numPr>
      </w:pPr>
      <w:r>
        <w:rPr>
          <w:rFonts w:hint="eastAsia"/>
        </w:rPr>
        <w:t>附录</w:t>
      </w:r>
    </w:p>
    <w:p w14:paraId="431103B3" w14:textId="58902860" w:rsidR="00896B98" w:rsidRPr="00452100" w:rsidRDefault="00896B98" w:rsidP="008251A2">
      <w:pPr>
        <w:ind w:firstLine="360"/>
        <w:rPr>
          <w:rFonts w:ascii="仿宋" w:eastAsia="仿宋" w:hAnsi="仿宋"/>
          <w:sz w:val="28"/>
          <w:szCs w:val="28"/>
        </w:rPr>
      </w:pPr>
      <w:r w:rsidRPr="00452100">
        <w:rPr>
          <w:rFonts w:ascii="仿宋" w:eastAsia="仿宋" w:hAnsi="仿宋" w:hint="eastAsia"/>
          <w:sz w:val="28"/>
          <w:szCs w:val="28"/>
        </w:rPr>
        <w:t>墨刀原型图地址：</w:t>
      </w:r>
    </w:p>
    <w:p w14:paraId="1D20E2DD" w14:textId="5FC644CC" w:rsidR="000C538B" w:rsidRDefault="000859E3" w:rsidP="000C538B">
      <w:pPr>
        <w:rPr>
          <w:rFonts w:ascii="仿宋" w:eastAsia="仿宋" w:hAnsi="仿宋"/>
          <w:sz w:val="28"/>
          <w:szCs w:val="28"/>
        </w:rPr>
      </w:pPr>
      <w:r w:rsidRPr="000859E3">
        <w:rPr>
          <w:rFonts w:ascii="仿宋" w:eastAsia="仿宋" w:hAnsi="仿宋"/>
          <w:sz w:val="28"/>
          <w:szCs w:val="28"/>
        </w:rPr>
        <w:t>https://modao.cc/proto/ACaQuzEhtb9do5KdKhDvfy/sharing?view_mode=read_only&amp;screen=rbpVCgkSNF6GHA8zV #格友圈-分享</w:t>
      </w:r>
    </w:p>
    <w:p w14:paraId="544A318E" w14:textId="04BF1D35" w:rsidR="006E0779" w:rsidRPr="000C538B" w:rsidRDefault="006E0779" w:rsidP="000C538B">
      <w:pPr>
        <w:rPr>
          <w:rFonts w:hint="eastAsia"/>
        </w:rPr>
      </w:pPr>
      <w:r>
        <w:rPr>
          <w:rFonts w:ascii="仿宋" w:eastAsia="仿宋" w:hAnsi="仿宋"/>
          <w:sz w:val="28"/>
          <w:szCs w:val="28"/>
        </w:rPr>
        <w:tab/>
      </w:r>
      <w:r>
        <w:rPr>
          <w:rFonts w:ascii="仿宋" w:eastAsia="仿宋" w:hAnsi="仿宋" w:hint="eastAsia"/>
          <w:sz w:val="28"/>
          <w:szCs w:val="28"/>
        </w:rPr>
        <w:t>格友圈规则说明</w:t>
      </w:r>
      <w:r w:rsidR="00496C63">
        <w:rPr>
          <w:rFonts w:ascii="仿宋" w:eastAsia="仿宋" w:hAnsi="仿宋" w:hint="eastAsia"/>
          <w:sz w:val="28"/>
          <w:szCs w:val="28"/>
        </w:rPr>
        <w:t>文档</w:t>
      </w:r>
    </w:p>
    <w:sectPr w:rsidR="006E0779" w:rsidRPr="000C538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9564F7" w14:textId="77777777" w:rsidR="00454693" w:rsidRDefault="00454693" w:rsidP="00FC733E">
      <w:r>
        <w:separator/>
      </w:r>
    </w:p>
  </w:endnote>
  <w:endnote w:type="continuationSeparator" w:id="0">
    <w:p w14:paraId="11768D0D" w14:textId="77777777" w:rsidR="00454693" w:rsidRDefault="00454693" w:rsidP="00FC73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Open Sans">
    <w:altName w:val="Open Sans"/>
    <w:charset w:val="00"/>
    <w:family w:val="swiss"/>
    <w:pitch w:val="variable"/>
    <w:sig w:usb0="E00002EF" w:usb1="4000205B" w:usb2="00000028" w:usb3="00000000" w:csb0="0000019F" w:csb1="00000000"/>
  </w:font>
  <w:font w:name="var(--monospace)">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FB9A06" w14:textId="77777777" w:rsidR="00454693" w:rsidRDefault="00454693" w:rsidP="00FC733E">
      <w:r>
        <w:separator/>
      </w:r>
    </w:p>
  </w:footnote>
  <w:footnote w:type="continuationSeparator" w:id="0">
    <w:p w14:paraId="246B8B45" w14:textId="77777777" w:rsidR="00454693" w:rsidRDefault="00454693" w:rsidP="00FC73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25C2E"/>
    <w:multiLevelType w:val="multilevel"/>
    <w:tmpl w:val="F59C16A4"/>
    <w:lvl w:ilvl="0">
      <w:start w:val="1"/>
      <w:numFmt w:val="decimal"/>
      <w:lvlText w:val="%1."/>
      <w:lvlJc w:val="left"/>
      <w:pPr>
        <w:ind w:left="360" w:hanging="360"/>
      </w:pPr>
      <w:rPr>
        <w:rFonts w:hint="default"/>
      </w:rPr>
    </w:lvl>
    <w:lvl w:ilvl="1">
      <w:start w:val="2"/>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FEA4501"/>
    <w:multiLevelType w:val="hybridMultilevel"/>
    <w:tmpl w:val="B156A3AC"/>
    <w:lvl w:ilvl="0" w:tplc="F29ABC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A932043"/>
    <w:multiLevelType w:val="hybridMultilevel"/>
    <w:tmpl w:val="E72AE25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3BAC71DC"/>
    <w:multiLevelType w:val="hybridMultilevel"/>
    <w:tmpl w:val="8C342E06"/>
    <w:lvl w:ilvl="0" w:tplc="04090011">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 w15:restartNumberingAfterBreak="0">
    <w:nsid w:val="447C1C0E"/>
    <w:multiLevelType w:val="hybridMultilevel"/>
    <w:tmpl w:val="CC78A5C2"/>
    <w:lvl w:ilvl="0" w:tplc="DF1A6B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00D"/>
    <w:rsid w:val="0001297E"/>
    <w:rsid w:val="0001528D"/>
    <w:rsid w:val="0001644F"/>
    <w:rsid w:val="00022C5C"/>
    <w:rsid w:val="00060C8F"/>
    <w:rsid w:val="000859E3"/>
    <w:rsid w:val="00096D68"/>
    <w:rsid w:val="000C538B"/>
    <w:rsid w:val="00105F37"/>
    <w:rsid w:val="00115F79"/>
    <w:rsid w:val="00121DFC"/>
    <w:rsid w:val="00122E78"/>
    <w:rsid w:val="00130C2D"/>
    <w:rsid w:val="001321AC"/>
    <w:rsid w:val="00144D1B"/>
    <w:rsid w:val="00153127"/>
    <w:rsid w:val="00166D43"/>
    <w:rsid w:val="001A0C18"/>
    <w:rsid w:val="001B2B00"/>
    <w:rsid w:val="001B64BA"/>
    <w:rsid w:val="001B6ED5"/>
    <w:rsid w:val="001D585D"/>
    <w:rsid w:val="002061F1"/>
    <w:rsid w:val="00250B87"/>
    <w:rsid w:val="00295F1E"/>
    <w:rsid w:val="002A5B78"/>
    <w:rsid w:val="002A5C2B"/>
    <w:rsid w:val="002A5D71"/>
    <w:rsid w:val="002B33F5"/>
    <w:rsid w:val="002C627D"/>
    <w:rsid w:val="002D014A"/>
    <w:rsid w:val="00305249"/>
    <w:rsid w:val="00310F5C"/>
    <w:rsid w:val="0031688A"/>
    <w:rsid w:val="00326396"/>
    <w:rsid w:val="003264A6"/>
    <w:rsid w:val="003349BD"/>
    <w:rsid w:val="00366F3C"/>
    <w:rsid w:val="003718B8"/>
    <w:rsid w:val="0037339D"/>
    <w:rsid w:val="003968C6"/>
    <w:rsid w:val="003A1ECD"/>
    <w:rsid w:val="003A5A97"/>
    <w:rsid w:val="003B2460"/>
    <w:rsid w:val="003D26D1"/>
    <w:rsid w:val="003D6E6B"/>
    <w:rsid w:val="003E3AD0"/>
    <w:rsid w:val="003F2B18"/>
    <w:rsid w:val="0043288B"/>
    <w:rsid w:val="00452100"/>
    <w:rsid w:val="00454693"/>
    <w:rsid w:val="00476585"/>
    <w:rsid w:val="00477F3B"/>
    <w:rsid w:val="0049056D"/>
    <w:rsid w:val="00496458"/>
    <w:rsid w:val="00496C63"/>
    <w:rsid w:val="004A4916"/>
    <w:rsid w:val="004F1BCE"/>
    <w:rsid w:val="004F4327"/>
    <w:rsid w:val="005121AC"/>
    <w:rsid w:val="005141B7"/>
    <w:rsid w:val="00521A57"/>
    <w:rsid w:val="00536712"/>
    <w:rsid w:val="0054037F"/>
    <w:rsid w:val="005477B2"/>
    <w:rsid w:val="005543E1"/>
    <w:rsid w:val="00576553"/>
    <w:rsid w:val="0059205E"/>
    <w:rsid w:val="005B0DE1"/>
    <w:rsid w:val="005C2CE2"/>
    <w:rsid w:val="005C71B5"/>
    <w:rsid w:val="005D13D7"/>
    <w:rsid w:val="005D3C87"/>
    <w:rsid w:val="005E62B7"/>
    <w:rsid w:val="005F0BFD"/>
    <w:rsid w:val="006006C3"/>
    <w:rsid w:val="0064475A"/>
    <w:rsid w:val="006458B8"/>
    <w:rsid w:val="00655061"/>
    <w:rsid w:val="00665C0B"/>
    <w:rsid w:val="006709D8"/>
    <w:rsid w:val="00692022"/>
    <w:rsid w:val="006A6047"/>
    <w:rsid w:val="006B1EBD"/>
    <w:rsid w:val="006C62E5"/>
    <w:rsid w:val="006E0779"/>
    <w:rsid w:val="006E321A"/>
    <w:rsid w:val="006E4035"/>
    <w:rsid w:val="006E449A"/>
    <w:rsid w:val="00704BD9"/>
    <w:rsid w:val="00734271"/>
    <w:rsid w:val="007439DD"/>
    <w:rsid w:val="007460B3"/>
    <w:rsid w:val="00756388"/>
    <w:rsid w:val="00762E71"/>
    <w:rsid w:val="00787709"/>
    <w:rsid w:val="00792DFD"/>
    <w:rsid w:val="007A5BA4"/>
    <w:rsid w:val="008136B4"/>
    <w:rsid w:val="008251A2"/>
    <w:rsid w:val="0083216D"/>
    <w:rsid w:val="00841F19"/>
    <w:rsid w:val="00850FE7"/>
    <w:rsid w:val="00881C3B"/>
    <w:rsid w:val="00896B98"/>
    <w:rsid w:val="008A65A2"/>
    <w:rsid w:val="008C2DE8"/>
    <w:rsid w:val="008F64FF"/>
    <w:rsid w:val="008F70CD"/>
    <w:rsid w:val="0090159E"/>
    <w:rsid w:val="00911AE9"/>
    <w:rsid w:val="009219B4"/>
    <w:rsid w:val="00933CE8"/>
    <w:rsid w:val="00994535"/>
    <w:rsid w:val="009C1A4D"/>
    <w:rsid w:val="009F3967"/>
    <w:rsid w:val="009F400D"/>
    <w:rsid w:val="00A373F5"/>
    <w:rsid w:val="00A6284A"/>
    <w:rsid w:val="00A9393C"/>
    <w:rsid w:val="00AC1E8C"/>
    <w:rsid w:val="00AE0217"/>
    <w:rsid w:val="00AE65B0"/>
    <w:rsid w:val="00AE6C90"/>
    <w:rsid w:val="00B0028C"/>
    <w:rsid w:val="00B0220B"/>
    <w:rsid w:val="00B14605"/>
    <w:rsid w:val="00B22C65"/>
    <w:rsid w:val="00B25528"/>
    <w:rsid w:val="00B86FFD"/>
    <w:rsid w:val="00B87F98"/>
    <w:rsid w:val="00BA1B13"/>
    <w:rsid w:val="00BB6565"/>
    <w:rsid w:val="00BB770C"/>
    <w:rsid w:val="00BC4833"/>
    <w:rsid w:val="00BC63ED"/>
    <w:rsid w:val="00BC683F"/>
    <w:rsid w:val="00BE47F8"/>
    <w:rsid w:val="00BF3075"/>
    <w:rsid w:val="00C23AE4"/>
    <w:rsid w:val="00C90CD4"/>
    <w:rsid w:val="00CC0A2D"/>
    <w:rsid w:val="00CD0570"/>
    <w:rsid w:val="00CD6D63"/>
    <w:rsid w:val="00CE45FC"/>
    <w:rsid w:val="00D26976"/>
    <w:rsid w:val="00D42098"/>
    <w:rsid w:val="00D567F9"/>
    <w:rsid w:val="00D5795F"/>
    <w:rsid w:val="00D73E18"/>
    <w:rsid w:val="00D9226A"/>
    <w:rsid w:val="00DB3897"/>
    <w:rsid w:val="00DF628D"/>
    <w:rsid w:val="00E614B8"/>
    <w:rsid w:val="00E646BC"/>
    <w:rsid w:val="00E7077B"/>
    <w:rsid w:val="00E86886"/>
    <w:rsid w:val="00EA5A9E"/>
    <w:rsid w:val="00EF4583"/>
    <w:rsid w:val="00F05067"/>
    <w:rsid w:val="00F15A2C"/>
    <w:rsid w:val="00F211FD"/>
    <w:rsid w:val="00F25296"/>
    <w:rsid w:val="00F36158"/>
    <w:rsid w:val="00F86052"/>
    <w:rsid w:val="00F97F18"/>
    <w:rsid w:val="00FC50E5"/>
    <w:rsid w:val="00FC733E"/>
    <w:rsid w:val="00FD6F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702CB"/>
  <w15:chartTrackingRefBased/>
  <w15:docId w15:val="{E1EB8704-7DA1-4692-BB6E-5E06EAB69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E47F8"/>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477F3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144D1B"/>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B0028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E47F8"/>
    <w:rPr>
      <w:b/>
      <w:bCs/>
      <w:kern w:val="44"/>
      <w:sz w:val="44"/>
      <w:szCs w:val="44"/>
    </w:rPr>
  </w:style>
  <w:style w:type="paragraph" w:styleId="a3">
    <w:name w:val="List Paragraph"/>
    <w:basedOn w:val="a"/>
    <w:uiPriority w:val="34"/>
    <w:qFormat/>
    <w:rsid w:val="00D42098"/>
    <w:pPr>
      <w:ind w:firstLineChars="200" w:firstLine="420"/>
    </w:pPr>
  </w:style>
  <w:style w:type="character" w:customStyle="1" w:styleId="20">
    <w:name w:val="标题 2 字符"/>
    <w:basedOn w:val="a0"/>
    <w:link w:val="2"/>
    <w:uiPriority w:val="9"/>
    <w:rsid w:val="00477F3B"/>
    <w:rPr>
      <w:rFonts w:asciiTheme="majorHAnsi" w:eastAsiaTheme="majorEastAsia" w:hAnsiTheme="majorHAnsi" w:cstheme="majorBidi"/>
      <w:b/>
      <w:bCs/>
      <w:sz w:val="32"/>
      <w:szCs w:val="32"/>
    </w:rPr>
  </w:style>
  <w:style w:type="table" w:styleId="a4">
    <w:name w:val="Table Grid"/>
    <w:basedOn w:val="a1"/>
    <w:uiPriority w:val="39"/>
    <w:rsid w:val="00D567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rsid w:val="00144D1B"/>
    <w:rPr>
      <w:b/>
      <w:bCs/>
      <w:sz w:val="32"/>
      <w:szCs w:val="32"/>
    </w:rPr>
  </w:style>
  <w:style w:type="character" w:styleId="a5">
    <w:name w:val="Strong"/>
    <w:basedOn w:val="a0"/>
    <w:uiPriority w:val="22"/>
    <w:qFormat/>
    <w:rsid w:val="005C71B5"/>
    <w:rPr>
      <w:b/>
      <w:bCs/>
    </w:rPr>
  </w:style>
  <w:style w:type="character" w:customStyle="1" w:styleId="md-plain">
    <w:name w:val="md-plain"/>
    <w:basedOn w:val="a0"/>
    <w:rsid w:val="006E321A"/>
  </w:style>
  <w:style w:type="character" w:customStyle="1" w:styleId="md-br">
    <w:name w:val="md-br"/>
    <w:basedOn w:val="a0"/>
    <w:rsid w:val="005F0BFD"/>
  </w:style>
  <w:style w:type="paragraph" w:styleId="a6">
    <w:name w:val="header"/>
    <w:basedOn w:val="a"/>
    <w:link w:val="a7"/>
    <w:uiPriority w:val="99"/>
    <w:unhideWhenUsed/>
    <w:rsid w:val="00FC733E"/>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FC733E"/>
    <w:rPr>
      <w:sz w:val="18"/>
      <w:szCs w:val="18"/>
    </w:rPr>
  </w:style>
  <w:style w:type="paragraph" w:styleId="a8">
    <w:name w:val="footer"/>
    <w:basedOn w:val="a"/>
    <w:link w:val="a9"/>
    <w:uiPriority w:val="99"/>
    <w:unhideWhenUsed/>
    <w:rsid w:val="00FC733E"/>
    <w:pPr>
      <w:tabs>
        <w:tab w:val="center" w:pos="4153"/>
        <w:tab w:val="right" w:pos="8306"/>
      </w:tabs>
      <w:snapToGrid w:val="0"/>
      <w:jc w:val="left"/>
    </w:pPr>
    <w:rPr>
      <w:sz w:val="18"/>
      <w:szCs w:val="18"/>
    </w:rPr>
  </w:style>
  <w:style w:type="character" w:customStyle="1" w:styleId="a9">
    <w:name w:val="页脚 字符"/>
    <w:basedOn w:val="a0"/>
    <w:link w:val="a8"/>
    <w:uiPriority w:val="99"/>
    <w:rsid w:val="00FC733E"/>
    <w:rPr>
      <w:sz w:val="18"/>
      <w:szCs w:val="18"/>
    </w:rPr>
  </w:style>
  <w:style w:type="paragraph" w:customStyle="1" w:styleId="ds-markdown-paragraph">
    <w:name w:val="ds-markdown-paragraph"/>
    <w:basedOn w:val="a"/>
    <w:rsid w:val="003F2B18"/>
    <w:pPr>
      <w:widowControl/>
      <w:spacing w:before="100" w:beforeAutospacing="1" w:after="100" w:afterAutospacing="1"/>
      <w:jc w:val="left"/>
    </w:pPr>
    <w:rPr>
      <w:rFonts w:ascii="宋体" w:eastAsia="宋体" w:hAnsi="宋体" w:cs="宋体"/>
      <w:kern w:val="0"/>
      <w:sz w:val="24"/>
      <w:szCs w:val="24"/>
    </w:rPr>
  </w:style>
  <w:style w:type="paragraph" w:styleId="aa">
    <w:name w:val="Date"/>
    <w:basedOn w:val="a"/>
    <w:next w:val="a"/>
    <w:link w:val="ab"/>
    <w:uiPriority w:val="99"/>
    <w:semiHidden/>
    <w:unhideWhenUsed/>
    <w:rsid w:val="00B0028C"/>
    <w:pPr>
      <w:ind w:leftChars="2500" w:left="100"/>
    </w:pPr>
  </w:style>
  <w:style w:type="character" w:customStyle="1" w:styleId="ab">
    <w:name w:val="日期 字符"/>
    <w:basedOn w:val="a0"/>
    <w:link w:val="aa"/>
    <w:uiPriority w:val="99"/>
    <w:semiHidden/>
    <w:rsid w:val="00B0028C"/>
  </w:style>
  <w:style w:type="character" w:customStyle="1" w:styleId="40">
    <w:name w:val="标题 4 字符"/>
    <w:basedOn w:val="a0"/>
    <w:link w:val="4"/>
    <w:uiPriority w:val="9"/>
    <w:rsid w:val="00B0028C"/>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86910">
      <w:bodyDiv w:val="1"/>
      <w:marLeft w:val="0"/>
      <w:marRight w:val="0"/>
      <w:marTop w:val="0"/>
      <w:marBottom w:val="0"/>
      <w:divBdr>
        <w:top w:val="none" w:sz="0" w:space="0" w:color="auto"/>
        <w:left w:val="none" w:sz="0" w:space="0" w:color="auto"/>
        <w:bottom w:val="none" w:sz="0" w:space="0" w:color="auto"/>
        <w:right w:val="none" w:sz="0" w:space="0" w:color="auto"/>
      </w:divBdr>
    </w:div>
    <w:div w:id="86736011">
      <w:bodyDiv w:val="1"/>
      <w:marLeft w:val="0"/>
      <w:marRight w:val="0"/>
      <w:marTop w:val="0"/>
      <w:marBottom w:val="0"/>
      <w:divBdr>
        <w:top w:val="none" w:sz="0" w:space="0" w:color="auto"/>
        <w:left w:val="none" w:sz="0" w:space="0" w:color="auto"/>
        <w:bottom w:val="none" w:sz="0" w:space="0" w:color="auto"/>
        <w:right w:val="none" w:sz="0" w:space="0" w:color="auto"/>
      </w:divBdr>
    </w:div>
    <w:div w:id="884216005">
      <w:bodyDiv w:val="1"/>
      <w:marLeft w:val="0"/>
      <w:marRight w:val="0"/>
      <w:marTop w:val="0"/>
      <w:marBottom w:val="0"/>
      <w:divBdr>
        <w:top w:val="none" w:sz="0" w:space="0" w:color="auto"/>
        <w:left w:val="none" w:sz="0" w:space="0" w:color="auto"/>
        <w:bottom w:val="none" w:sz="0" w:space="0" w:color="auto"/>
        <w:right w:val="none" w:sz="0" w:space="0" w:color="auto"/>
      </w:divBdr>
    </w:div>
    <w:div w:id="1125386927">
      <w:bodyDiv w:val="1"/>
      <w:marLeft w:val="0"/>
      <w:marRight w:val="0"/>
      <w:marTop w:val="0"/>
      <w:marBottom w:val="0"/>
      <w:divBdr>
        <w:top w:val="none" w:sz="0" w:space="0" w:color="auto"/>
        <w:left w:val="none" w:sz="0" w:space="0" w:color="auto"/>
        <w:bottom w:val="none" w:sz="0" w:space="0" w:color="auto"/>
        <w:right w:val="none" w:sz="0" w:space="0" w:color="auto"/>
      </w:divBdr>
    </w:div>
    <w:div w:id="1350060868">
      <w:bodyDiv w:val="1"/>
      <w:marLeft w:val="0"/>
      <w:marRight w:val="0"/>
      <w:marTop w:val="0"/>
      <w:marBottom w:val="0"/>
      <w:divBdr>
        <w:top w:val="none" w:sz="0" w:space="0" w:color="auto"/>
        <w:left w:val="none" w:sz="0" w:space="0" w:color="auto"/>
        <w:bottom w:val="none" w:sz="0" w:space="0" w:color="auto"/>
        <w:right w:val="none" w:sz="0" w:space="0" w:color="auto"/>
      </w:divBdr>
    </w:div>
    <w:div w:id="1827554360">
      <w:bodyDiv w:val="1"/>
      <w:marLeft w:val="0"/>
      <w:marRight w:val="0"/>
      <w:marTop w:val="0"/>
      <w:marBottom w:val="0"/>
      <w:divBdr>
        <w:top w:val="none" w:sz="0" w:space="0" w:color="auto"/>
        <w:left w:val="none" w:sz="0" w:space="0" w:color="auto"/>
        <w:bottom w:val="none" w:sz="0" w:space="0" w:color="auto"/>
        <w:right w:val="none" w:sz="0" w:space="0" w:color="auto"/>
      </w:divBdr>
    </w:div>
    <w:div w:id="2017269775">
      <w:bodyDiv w:val="1"/>
      <w:marLeft w:val="0"/>
      <w:marRight w:val="0"/>
      <w:marTop w:val="0"/>
      <w:marBottom w:val="0"/>
      <w:divBdr>
        <w:top w:val="none" w:sz="0" w:space="0" w:color="auto"/>
        <w:left w:val="none" w:sz="0" w:space="0" w:color="auto"/>
        <w:bottom w:val="none" w:sz="0" w:space="0" w:color="auto"/>
        <w:right w:val="none" w:sz="0" w:space="0" w:color="auto"/>
      </w:divBdr>
    </w:div>
    <w:div w:id="2025790410">
      <w:bodyDiv w:val="1"/>
      <w:marLeft w:val="0"/>
      <w:marRight w:val="0"/>
      <w:marTop w:val="0"/>
      <w:marBottom w:val="0"/>
      <w:divBdr>
        <w:top w:val="none" w:sz="0" w:space="0" w:color="auto"/>
        <w:left w:val="none" w:sz="0" w:space="0" w:color="auto"/>
        <w:bottom w:val="none" w:sz="0" w:space="0" w:color="auto"/>
        <w:right w:val="none" w:sz="0" w:space="0" w:color="auto"/>
      </w:divBdr>
    </w:div>
    <w:div w:id="2139447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A80EDB-DCE7-40F1-9DE5-B16FF95AA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9</Pages>
  <Words>299</Words>
  <Characters>1706</Characters>
  <Application>Microsoft Office Word</Application>
  <DocSecurity>0</DocSecurity>
  <Lines>14</Lines>
  <Paragraphs>4</Paragraphs>
  <ScaleCrop>false</ScaleCrop>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301</cp:revision>
  <dcterms:created xsi:type="dcterms:W3CDTF">2026-03-09T01:59:00Z</dcterms:created>
  <dcterms:modified xsi:type="dcterms:W3CDTF">2026-03-09T07:27:00Z</dcterms:modified>
</cp:coreProperties>
</file>