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9A5A" w14:textId="61D4F9FA" w:rsidR="008A4F85" w:rsidRDefault="00F06020" w:rsidP="00F06020">
      <w:pPr>
        <w:pStyle w:val="1"/>
        <w:jc w:val="center"/>
      </w:pPr>
      <w:r w:rsidRPr="00F06020">
        <w:rPr>
          <w:rFonts w:hint="eastAsia"/>
        </w:rPr>
        <w:t>格友圈规则</w:t>
      </w:r>
    </w:p>
    <w:p w14:paraId="63B3B45F" w14:textId="5AC8EB2B" w:rsidR="002A31D5" w:rsidRDefault="002A31D5" w:rsidP="002A31D5">
      <w:pPr>
        <w:pStyle w:val="2"/>
      </w:pPr>
      <w:r>
        <w:rPr>
          <w:rFonts w:hint="eastAsia"/>
        </w:rPr>
        <w:t>1</w:t>
      </w:r>
      <w:r>
        <w:t>组织架构体系规则</w:t>
      </w:r>
    </w:p>
    <w:p w14:paraId="1C30D7B1" w14:textId="3AA632A9" w:rsidR="00121D51" w:rsidRPr="00EE2677" w:rsidRDefault="00EE2677" w:rsidP="00121D51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EE2677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本系统核心服务于基层，需建立一套既能兼容行政体制，又能灵活容纳社会团体的层级体系</w:t>
      </w:r>
      <w:r w:rsidRPr="00C11AF2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。</w:t>
      </w:r>
    </w:p>
    <w:p w14:paraId="6C50E14A" w14:textId="01E45B65" w:rsidR="00EE2677" w:rsidRDefault="00EE2677" w:rsidP="00121D51">
      <w:pPr>
        <w:pStyle w:val="3"/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纵向管辖关系</w:t>
      </w:r>
    </w:p>
    <w:p w14:paraId="3092D822" w14:textId="14F2427B" w:rsidR="00EE2677" w:rsidRDefault="00EE2677" w:rsidP="00EE2677">
      <w:pPr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>
        <w:tab/>
      </w:r>
      <w:r w:rsidRPr="00121D5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采用标准三级行政体系</w:t>
      </w:r>
      <w:r w:rsidR="00121D51" w:rsidRPr="00121D5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、</w:t>
      </w:r>
      <w:r w:rsidR="00334253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通过绑定不同建筑物的</w:t>
      </w:r>
      <w:proofErr w:type="gramStart"/>
      <w:r w:rsidR="00334253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一</w:t>
      </w:r>
      <w:proofErr w:type="gramEnd"/>
      <w:r w:rsidR="00334253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标</w:t>
      </w:r>
      <w:r w:rsidR="00FD25ED" w:rsidRPr="00121D5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、</w:t>
      </w:r>
      <w:r w:rsidR="00121D51" w:rsidRPr="00121D5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作为事件</w:t>
      </w:r>
      <w:r w:rsidR="00121D51" w:rsidRPr="0056690A">
        <w:rPr>
          <w:rFonts w:ascii="仿宋" w:eastAsia="仿宋" w:hAnsi="仿宋" w:cs="Segoe UI" w:hint="eastAsia"/>
          <w:b/>
          <w:bCs/>
          <w:color w:val="1A2029"/>
          <w:sz w:val="28"/>
          <w:szCs w:val="28"/>
          <w:shd w:val="clear" w:color="auto" w:fill="FFFFFF"/>
        </w:rPr>
        <w:t>数据归属</w:t>
      </w:r>
      <w:r w:rsidR="00121D51" w:rsidRPr="00121D5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的基础</w:t>
      </w:r>
      <w:r w:rsidR="00334253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。</w:t>
      </w:r>
    </w:p>
    <w:p w14:paraId="422F2D5E" w14:textId="77777777" w:rsidR="00D80041" w:rsidRDefault="00D80041" w:rsidP="00EE2677">
      <w:pPr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57"/>
        <w:gridCol w:w="2121"/>
        <w:gridCol w:w="1996"/>
        <w:gridCol w:w="2122"/>
      </w:tblGrid>
      <w:tr w:rsidR="00D6428C" w14:paraId="22ED5CE1" w14:textId="77777777" w:rsidTr="00D6428C">
        <w:tc>
          <w:tcPr>
            <w:tcW w:w="2057" w:type="dxa"/>
            <w:vAlign w:val="center"/>
          </w:tcPr>
          <w:p w14:paraId="501DA793" w14:textId="773853B9" w:rsidR="00D6428C" w:rsidRPr="00FD25ED" w:rsidRDefault="00D6428C" w:rsidP="00EE2677">
            <w:pPr>
              <w:rPr>
                <w:b/>
                <w:bCs/>
              </w:rPr>
            </w:pPr>
            <w:r w:rsidRPr="00FD25ED">
              <w:rPr>
                <w:rFonts w:hint="eastAsia"/>
                <w:b/>
                <w:bCs/>
              </w:rPr>
              <w:t>层级</w:t>
            </w:r>
          </w:p>
        </w:tc>
        <w:tc>
          <w:tcPr>
            <w:tcW w:w="2121" w:type="dxa"/>
            <w:vAlign w:val="center"/>
          </w:tcPr>
          <w:p w14:paraId="1CB29E87" w14:textId="3FC8E89C" w:rsidR="00D6428C" w:rsidRPr="00FD25ED" w:rsidRDefault="00D6428C" w:rsidP="00EE2677">
            <w:pPr>
              <w:rPr>
                <w:b/>
                <w:bCs/>
              </w:rPr>
            </w:pPr>
            <w:r w:rsidRPr="00FD25ED">
              <w:rPr>
                <w:rFonts w:hint="eastAsia"/>
                <w:b/>
                <w:bCs/>
              </w:rPr>
              <w:t>示例</w:t>
            </w:r>
          </w:p>
        </w:tc>
        <w:tc>
          <w:tcPr>
            <w:tcW w:w="1996" w:type="dxa"/>
            <w:vAlign w:val="center"/>
          </w:tcPr>
          <w:p w14:paraId="400B2CD9" w14:textId="793F784A" w:rsidR="00D6428C" w:rsidRPr="00FD25ED" w:rsidRDefault="00D6428C" w:rsidP="00112BCE">
            <w:pPr>
              <w:ind w:firstLineChars="200" w:firstLine="4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对应行政部门</w:t>
            </w:r>
          </w:p>
        </w:tc>
        <w:tc>
          <w:tcPr>
            <w:tcW w:w="2122" w:type="dxa"/>
            <w:vAlign w:val="center"/>
          </w:tcPr>
          <w:p w14:paraId="0B7858A5" w14:textId="5908C219" w:rsidR="00D6428C" w:rsidRPr="00FD25ED" w:rsidRDefault="00D6428C" w:rsidP="00EE2677">
            <w:pPr>
              <w:rPr>
                <w:b/>
                <w:bCs/>
              </w:rPr>
            </w:pPr>
            <w:r w:rsidRPr="00FD25ED">
              <w:rPr>
                <w:rFonts w:hint="eastAsia"/>
                <w:b/>
                <w:bCs/>
              </w:rPr>
              <w:t>说明</w:t>
            </w:r>
          </w:p>
        </w:tc>
      </w:tr>
      <w:tr w:rsidR="00D6428C" w14:paraId="1F323FFD" w14:textId="77777777" w:rsidTr="00D6428C">
        <w:tc>
          <w:tcPr>
            <w:tcW w:w="2057" w:type="dxa"/>
            <w:vAlign w:val="center"/>
          </w:tcPr>
          <w:p w14:paraId="0710DA4A" w14:textId="50AD43C5" w:rsidR="00D6428C" w:rsidRDefault="00D6428C" w:rsidP="00EE2677">
            <w:r>
              <w:rPr>
                <w:rFonts w:hint="eastAsia"/>
              </w:rPr>
              <w:t>市级</w:t>
            </w:r>
          </w:p>
        </w:tc>
        <w:tc>
          <w:tcPr>
            <w:tcW w:w="2121" w:type="dxa"/>
            <w:vAlign w:val="center"/>
          </w:tcPr>
          <w:p w14:paraId="2C93055A" w14:textId="402C5B69" w:rsidR="00D6428C" w:rsidRDefault="00D6428C" w:rsidP="00EE2677">
            <w:r>
              <w:rPr>
                <w:rFonts w:hint="eastAsia"/>
              </w:rPr>
              <w:t>上饶市</w:t>
            </w:r>
          </w:p>
        </w:tc>
        <w:tc>
          <w:tcPr>
            <w:tcW w:w="1996" w:type="dxa"/>
            <w:vAlign w:val="center"/>
          </w:tcPr>
          <w:p w14:paraId="10BDC258" w14:textId="1C7C929B" w:rsidR="00D6428C" w:rsidRPr="00FD25ED" w:rsidRDefault="00D6428C" w:rsidP="00EE2677">
            <w:r>
              <w:rPr>
                <w:rFonts w:hint="eastAsia"/>
              </w:rPr>
              <w:t>上饶市公安局</w:t>
            </w:r>
          </w:p>
        </w:tc>
        <w:tc>
          <w:tcPr>
            <w:tcW w:w="2122" w:type="dxa"/>
            <w:vAlign w:val="center"/>
          </w:tcPr>
          <w:p w14:paraId="1F411794" w14:textId="07C44CAA" w:rsidR="00D6428C" w:rsidRDefault="00D6428C" w:rsidP="00EE2677">
            <w:r w:rsidRPr="00FD25ED">
              <w:rPr>
                <w:rFonts w:hint="eastAsia"/>
              </w:rPr>
              <w:t>最高统筹层，下发任务、发布通知至全市或指定区县</w:t>
            </w:r>
          </w:p>
        </w:tc>
      </w:tr>
      <w:tr w:rsidR="00D6428C" w14:paraId="10BE7FC5" w14:textId="77777777" w:rsidTr="00D6428C">
        <w:tc>
          <w:tcPr>
            <w:tcW w:w="2057" w:type="dxa"/>
            <w:vAlign w:val="center"/>
          </w:tcPr>
          <w:p w14:paraId="65CDA1BA" w14:textId="068DFDC1" w:rsidR="00D6428C" w:rsidRDefault="00D6428C" w:rsidP="00EE2677">
            <w:r>
              <w:rPr>
                <w:rFonts w:hint="eastAsia"/>
              </w:rPr>
              <w:t>区/县级</w:t>
            </w:r>
          </w:p>
        </w:tc>
        <w:tc>
          <w:tcPr>
            <w:tcW w:w="2121" w:type="dxa"/>
            <w:vAlign w:val="center"/>
          </w:tcPr>
          <w:p w14:paraId="1CC24E17" w14:textId="4B81D67A" w:rsidR="00D6428C" w:rsidRDefault="00D6428C" w:rsidP="00EE2677">
            <w:r>
              <w:rPr>
                <w:rFonts w:hint="eastAsia"/>
              </w:rPr>
              <w:t>信州区，铅山县</w:t>
            </w:r>
          </w:p>
        </w:tc>
        <w:tc>
          <w:tcPr>
            <w:tcW w:w="1996" w:type="dxa"/>
            <w:vAlign w:val="center"/>
          </w:tcPr>
          <w:p w14:paraId="46DECB0B" w14:textId="767E7B32" w:rsidR="00D6428C" w:rsidRPr="00FD25ED" w:rsidRDefault="00D6428C" w:rsidP="00EE2677">
            <w:r>
              <w:rPr>
                <w:rFonts w:hint="eastAsia"/>
              </w:rPr>
              <w:t>上饶市信州区分局</w:t>
            </w:r>
          </w:p>
        </w:tc>
        <w:tc>
          <w:tcPr>
            <w:tcW w:w="2122" w:type="dxa"/>
            <w:vAlign w:val="center"/>
          </w:tcPr>
          <w:p w14:paraId="653A82F3" w14:textId="5AD5605E" w:rsidR="00D6428C" w:rsidRDefault="00D6428C" w:rsidP="00EE2677">
            <w:r w:rsidRPr="00FD25ED">
              <w:rPr>
                <w:rFonts w:hint="eastAsia"/>
              </w:rPr>
              <w:t>自主发起辖区事件</w:t>
            </w:r>
          </w:p>
        </w:tc>
      </w:tr>
      <w:tr w:rsidR="00D6428C" w14:paraId="72F4D99D" w14:textId="77777777" w:rsidTr="00D6428C">
        <w:tc>
          <w:tcPr>
            <w:tcW w:w="2057" w:type="dxa"/>
            <w:vAlign w:val="center"/>
          </w:tcPr>
          <w:p w14:paraId="09C4D234" w14:textId="2421CFC4" w:rsidR="00D6428C" w:rsidRDefault="00D6428C" w:rsidP="00EE2677">
            <w:r>
              <w:rPr>
                <w:rFonts w:hint="eastAsia"/>
              </w:rPr>
              <w:t>街道/乡镇级</w:t>
            </w:r>
          </w:p>
        </w:tc>
        <w:tc>
          <w:tcPr>
            <w:tcW w:w="2121" w:type="dxa"/>
            <w:vAlign w:val="center"/>
          </w:tcPr>
          <w:p w14:paraId="5EC0CA76" w14:textId="69CC7ABB" w:rsidR="00D6428C" w:rsidRDefault="00D6428C" w:rsidP="00EE2677">
            <w:r>
              <w:rPr>
                <w:rFonts w:hint="eastAsia"/>
              </w:rPr>
              <w:t>西市街，石狮乡</w:t>
            </w:r>
          </w:p>
        </w:tc>
        <w:tc>
          <w:tcPr>
            <w:tcW w:w="1996" w:type="dxa"/>
            <w:vAlign w:val="center"/>
          </w:tcPr>
          <w:p w14:paraId="2D71D620" w14:textId="77777777" w:rsidR="00D6428C" w:rsidRDefault="00D6428C" w:rsidP="00EE2677">
            <w:pPr>
              <w:rPr>
                <w:b/>
                <w:bCs/>
              </w:rPr>
            </w:pPr>
          </w:p>
          <w:p w14:paraId="2AEF56BC" w14:textId="564E24EC" w:rsidR="00D6428C" w:rsidRPr="00FD25ED" w:rsidRDefault="00D6428C" w:rsidP="00EE2677">
            <w:pPr>
              <w:rPr>
                <w:b/>
                <w:bCs/>
              </w:rPr>
            </w:pPr>
            <w:r>
              <w:rPr>
                <w:rFonts w:hint="eastAsia"/>
              </w:rPr>
              <w:t>西市派出所</w:t>
            </w:r>
          </w:p>
        </w:tc>
        <w:tc>
          <w:tcPr>
            <w:tcW w:w="2122" w:type="dxa"/>
            <w:vAlign w:val="center"/>
          </w:tcPr>
          <w:p w14:paraId="25240C33" w14:textId="6C20371D" w:rsidR="00D6428C" w:rsidRDefault="00D6428C" w:rsidP="00EE2677">
            <w:r w:rsidRPr="00FD25ED">
              <w:rPr>
                <w:rFonts w:hint="eastAsia"/>
                <w:b/>
                <w:bCs/>
              </w:rPr>
              <w:t>基层执行主体</w:t>
            </w:r>
            <w:r w:rsidRPr="00FD25ED">
              <w:rPr>
                <w:rFonts w:hint="eastAsia"/>
              </w:rPr>
              <w:t>，直接对接社区</w:t>
            </w:r>
            <w:r w:rsidRPr="00FD25ED">
              <w:t>/村、居民、社会组织；是系统中最小行政单元</w:t>
            </w:r>
          </w:p>
        </w:tc>
      </w:tr>
    </w:tbl>
    <w:p w14:paraId="1052C03D" w14:textId="26515DD9" w:rsidR="00D80041" w:rsidRDefault="00D80041" w:rsidP="00D80041">
      <w:pPr>
        <w:pStyle w:val="3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横向部门关系（</w:t>
      </w:r>
      <w:r w:rsidR="002675F5">
        <w:rPr>
          <w:rFonts w:hint="eastAsia"/>
        </w:rPr>
        <w:t>部门</w:t>
      </w:r>
      <w:r>
        <w:rPr>
          <w:rFonts w:hint="eastAsia"/>
        </w:rPr>
        <w:t>协同）</w:t>
      </w:r>
    </w:p>
    <w:p w14:paraId="1A4548C4" w14:textId="14092ED4" w:rsidR="003A4B27" w:rsidRDefault="00D80041" w:rsidP="0090407E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0407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同级部门间协同：</w:t>
      </w:r>
      <w:r w:rsidR="0090407E" w:rsidRPr="0090407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同级部门</w:t>
      </w:r>
      <w:r w:rsidR="0090407E" w:rsidRPr="0090407E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数据隔离但支持协同。</w:t>
      </w:r>
      <w:r w:rsidR="0090407E" w:rsidRPr="0090407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比</w:t>
      </w:r>
      <w:r w:rsidRPr="0090407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如街道办协调派出所、联合处理某事件</w:t>
      </w:r>
      <w:r w:rsidR="0051502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，具体如何协同使他们内部的处理流程，我不不关注，只需要知道他们是协同的部门关系即可</w:t>
      </w:r>
      <w:r w:rsidRPr="0090407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。</w:t>
      </w:r>
    </w:p>
    <w:p w14:paraId="5D8BC937" w14:textId="47B0E8B2" w:rsidR="008629AD" w:rsidRDefault="008629AD" w:rsidP="008629AD">
      <w:pPr>
        <w:pStyle w:val="3"/>
      </w:pPr>
      <w:r>
        <w:rPr>
          <w:rFonts w:hint="eastAsia"/>
        </w:rPr>
        <w:lastRenderedPageBreak/>
        <w:t>1</w:t>
      </w:r>
      <w:r>
        <w:t>.</w:t>
      </w:r>
      <w:r w:rsidR="00C04483">
        <w:t>3</w:t>
      </w:r>
      <w:r>
        <w:rPr>
          <w:rFonts w:hint="eastAsia"/>
        </w:rPr>
        <w:t>社会团体</w:t>
      </w:r>
      <w:r w:rsidR="00B56E08">
        <w:rPr>
          <w:rFonts w:hint="eastAsia"/>
        </w:rPr>
        <w:t>/组织</w:t>
      </w:r>
    </w:p>
    <w:p w14:paraId="4B6B17A9" w14:textId="579329AC" w:rsidR="00361D8A" w:rsidRPr="00A32E11" w:rsidRDefault="00620302" w:rsidP="00A32E11">
      <w:pPr>
        <w:pStyle w:val="a9"/>
        <w:numPr>
          <w:ilvl w:val="0"/>
          <w:numId w:val="3"/>
        </w:numPr>
        <w:ind w:firstLineChars="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默认方式：</w:t>
      </w:r>
      <w:r w:rsidR="00B56E08" w:rsidRPr="00A32E1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社会团体的行政级别由其</w:t>
      </w:r>
      <w:r w:rsidR="00B56E08" w:rsidRPr="00A32E11">
        <w:rPr>
          <w:rFonts w:ascii="仿宋" w:eastAsia="仿宋" w:hAnsi="仿宋" w:cs="Segoe UI" w:hint="eastAsia"/>
          <w:b/>
          <w:bCs/>
          <w:color w:val="1A2029"/>
          <w:sz w:val="28"/>
          <w:szCs w:val="28"/>
          <w:shd w:val="clear" w:color="auto" w:fill="FFFFFF"/>
        </w:rPr>
        <w:t>登记机关</w:t>
      </w:r>
      <w:r w:rsidR="00B56E08" w:rsidRPr="00A32E1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决定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2268"/>
        <w:gridCol w:w="2914"/>
      </w:tblGrid>
      <w:tr w:rsidR="00361D8A" w:rsidRPr="00FD25ED" w14:paraId="0E657F70" w14:textId="77777777" w:rsidTr="00C11AF2">
        <w:tc>
          <w:tcPr>
            <w:tcW w:w="2410" w:type="dxa"/>
            <w:vAlign w:val="center"/>
          </w:tcPr>
          <w:p w14:paraId="77756AFB" w14:textId="3419088D" w:rsidR="00361D8A" w:rsidRPr="00FD25ED" w:rsidRDefault="00361D8A" w:rsidP="00E76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社会团体/组织名称</w:t>
            </w:r>
          </w:p>
        </w:tc>
        <w:tc>
          <w:tcPr>
            <w:tcW w:w="2268" w:type="dxa"/>
            <w:vAlign w:val="center"/>
          </w:tcPr>
          <w:p w14:paraId="6E960BAD" w14:textId="62B309C0" w:rsidR="00361D8A" w:rsidRPr="00FD25ED" w:rsidRDefault="00361D8A" w:rsidP="00E76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登记机关</w:t>
            </w:r>
          </w:p>
        </w:tc>
        <w:tc>
          <w:tcPr>
            <w:tcW w:w="2914" w:type="dxa"/>
            <w:vAlign w:val="center"/>
          </w:tcPr>
          <w:p w14:paraId="0D4AECA7" w14:textId="0D326294" w:rsidR="00361D8A" w:rsidRPr="00FD25ED" w:rsidRDefault="00361D8A" w:rsidP="00E76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层级</w:t>
            </w:r>
          </w:p>
        </w:tc>
      </w:tr>
      <w:tr w:rsidR="00361D8A" w14:paraId="38BAF7A9" w14:textId="77777777" w:rsidTr="00C11AF2">
        <w:tc>
          <w:tcPr>
            <w:tcW w:w="2410" w:type="dxa"/>
            <w:vAlign w:val="center"/>
          </w:tcPr>
          <w:p w14:paraId="66D6AB13" w14:textId="39246A49" w:rsidR="00361D8A" w:rsidRDefault="00361D8A" w:rsidP="00E7678C">
            <w:r>
              <w:rPr>
                <w:rFonts w:hint="eastAsia"/>
              </w:rPr>
              <w:t>上饶市红十字会</w:t>
            </w:r>
          </w:p>
        </w:tc>
        <w:tc>
          <w:tcPr>
            <w:tcW w:w="2268" w:type="dxa"/>
            <w:vAlign w:val="center"/>
          </w:tcPr>
          <w:p w14:paraId="546DEB5E" w14:textId="77777777" w:rsidR="00361D8A" w:rsidRDefault="00361D8A" w:rsidP="00E7678C">
            <w:r>
              <w:rPr>
                <w:rFonts w:hint="eastAsia"/>
              </w:rPr>
              <w:t>上饶市</w:t>
            </w:r>
          </w:p>
        </w:tc>
        <w:tc>
          <w:tcPr>
            <w:tcW w:w="2914" w:type="dxa"/>
            <w:vAlign w:val="center"/>
          </w:tcPr>
          <w:p w14:paraId="17EB4B78" w14:textId="2D504F6B" w:rsidR="00361D8A" w:rsidRDefault="00361D8A" w:rsidP="00E7678C">
            <w:r>
              <w:rPr>
                <w:rFonts w:hint="eastAsia"/>
              </w:rPr>
              <w:t>市级</w:t>
            </w:r>
          </w:p>
        </w:tc>
      </w:tr>
      <w:tr w:rsidR="00361D8A" w14:paraId="72687891" w14:textId="77777777" w:rsidTr="00C11AF2">
        <w:tc>
          <w:tcPr>
            <w:tcW w:w="2410" w:type="dxa"/>
            <w:vAlign w:val="center"/>
          </w:tcPr>
          <w:p w14:paraId="77BBE9A7" w14:textId="7E3947EE" w:rsidR="00361D8A" w:rsidRDefault="00361D8A" w:rsidP="00361D8A">
            <w:r>
              <w:rPr>
                <w:rFonts w:hint="eastAsia"/>
              </w:rPr>
              <w:t>信州区红十字会</w:t>
            </w:r>
          </w:p>
        </w:tc>
        <w:tc>
          <w:tcPr>
            <w:tcW w:w="2268" w:type="dxa"/>
            <w:vAlign w:val="center"/>
          </w:tcPr>
          <w:p w14:paraId="7EFFB502" w14:textId="40E811CA" w:rsidR="00361D8A" w:rsidRDefault="00361D8A" w:rsidP="00E7678C">
            <w:r>
              <w:rPr>
                <w:rFonts w:hint="eastAsia"/>
              </w:rPr>
              <w:t>信州区</w:t>
            </w:r>
          </w:p>
        </w:tc>
        <w:tc>
          <w:tcPr>
            <w:tcW w:w="2914" w:type="dxa"/>
            <w:vAlign w:val="center"/>
          </w:tcPr>
          <w:p w14:paraId="32D00BFB" w14:textId="18D3F1A9" w:rsidR="00361D8A" w:rsidRDefault="00361D8A" w:rsidP="00E7678C">
            <w:r>
              <w:rPr>
                <w:rFonts w:hint="eastAsia"/>
              </w:rPr>
              <w:t>区/县级</w:t>
            </w:r>
          </w:p>
        </w:tc>
      </w:tr>
      <w:tr w:rsidR="00361D8A" w14:paraId="4435AE24" w14:textId="77777777" w:rsidTr="00C11AF2">
        <w:tc>
          <w:tcPr>
            <w:tcW w:w="2410" w:type="dxa"/>
            <w:vAlign w:val="center"/>
          </w:tcPr>
          <w:p w14:paraId="2CE65175" w14:textId="2207F8DE" w:rsidR="00361D8A" w:rsidRDefault="00361D8A" w:rsidP="00E7678C">
            <w:r>
              <w:rPr>
                <w:rFonts w:hint="eastAsia"/>
              </w:rPr>
              <w:t>西市街“X</w:t>
            </w:r>
            <w:r>
              <w:t>X</w:t>
            </w:r>
            <w:r>
              <w:rPr>
                <w:rFonts w:hint="eastAsia"/>
              </w:rPr>
              <w:t>”互助会</w:t>
            </w:r>
          </w:p>
        </w:tc>
        <w:tc>
          <w:tcPr>
            <w:tcW w:w="2268" w:type="dxa"/>
            <w:vAlign w:val="center"/>
          </w:tcPr>
          <w:p w14:paraId="1ACFB5DF" w14:textId="74E4F422" w:rsidR="00361D8A" w:rsidRDefault="00361D8A" w:rsidP="00E7678C">
            <w:r>
              <w:rPr>
                <w:rFonts w:hint="eastAsia"/>
              </w:rPr>
              <w:t>西市街</w:t>
            </w:r>
          </w:p>
        </w:tc>
        <w:tc>
          <w:tcPr>
            <w:tcW w:w="2914" w:type="dxa"/>
            <w:vAlign w:val="center"/>
          </w:tcPr>
          <w:p w14:paraId="2D80E09D" w14:textId="07C4959F" w:rsidR="00361D8A" w:rsidRDefault="00361D8A" w:rsidP="00E7678C">
            <w:r>
              <w:rPr>
                <w:rFonts w:hint="eastAsia"/>
              </w:rPr>
              <w:t>街道/乡镇级</w:t>
            </w:r>
          </w:p>
        </w:tc>
      </w:tr>
    </w:tbl>
    <w:p w14:paraId="23F52013" w14:textId="1DE49A6A" w:rsidR="00A32E11" w:rsidRPr="00A32E11" w:rsidRDefault="00620302" w:rsidP="00A32E11">
      <w:pPr>
        <w:pStyle w:val="a9"/>
        <w:numPr>
          <w:ilvl w:val="0"/>
          <w:numId w:val="3"/>
        </w:numPr>
        <w:ind w:firstLineChars="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特殊方式：</w:t>
      </w:r>
      <w:r w:rsidR="00A32E11" w:rsidRPr="00A32E1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社会团体的行政级别</w:t>
      </w:r>
      <w:r w:rsidR="00A32E1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由</w:t>
      </w:r>
      <w:r w:rsidR="00A32E11" w:rsidRPr="00A32E11">
        <w:rPr>
          <w:rFonts w:ascii="仿宋" w:eastAsia="仿宋" w:hAnsi="仿宋" w:cs="Segoe UI" w:hint="eastAsia"/>
          <w:b/>
          <w:bCs/>
          <w:color w:val="1A2029"/>
          <w:sz w:val="28"/>
          <w:szCs w:val="28"/>
          <w:shd w:val="clear" w:color="auto" w:fill="FFFFFF"/>
        </w:rPr>
        <w:t>实际业务</w:t>
      </w:r>
      <w:r w:rsidR="00A32E11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情况决定。</w:t>
      </w:r>
    </w:p>
    <w:p w14:paraId="736AFF1C" w14:textId="284A8E96" w:rsidR="00361D8A" w:rsidRDefault="00A32E11" w:rsidP="00A32E11">
      <w:pPr>
        <w:ind w:left="420"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比如物业公司和万达小区签订了合同，那么物业公司行政级别和万达小区所在“街道</w:t>
      </w:r>
      <w:r w:rsidR="00473F90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/</w:t>
      </w:r>
      <w:r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乡镇级”相同。</w:t>
      </w:r>
    </w:p>
    <w:p w14:paraId="31312400" w14:textId="5E807806" w:rsidR="00C24F82" w:rsidRDefault="002A31D5" w:rsidP="00C24F82">
      <w:pPr>
        <w:pStyle w:val="2"/>
        <w:rPr>
          <w:rStyle w:val="a8"/>
          <w:rFonts w:ascii="Segoe UI" w:hAnsi="Segoe UI" w:cs="Segoe UI"/>
          <w:b/>
          <w:bCs/>
          <w:color w:val="0F1115"/>
        </w:rPr>
      </w:pPr>
      <w:r>
        <w:t>2</w:t>
      </w:r>
      <w:r w:rsidR="00C24F82">
        <w:t xml:space="preserve"> </w:t>
      </w:r>
      <w:r w:rsidR="00C24F82">
        <w:rPr>
          <w:rStyle w:val="a8"/>
          <w:rFonts w:ascii="Segoe UI" w:hAnsi="Segoe UI" w:cs="Segoe UI"/>
          <w:b/>
          <w:bCs/>
          <w:color w:val="0F1115"/>
        </w:rPr>
        <w:t>“</w:t>
      </w:r>
      <w:r w:rsidR="00C24F82">
        <w:rPr>
          <w:rStyle w:val="a8"/>
          <w:rFonts w:ascii="Segoe UI" w:hAnsi="Segoe UI" w:cs="Segoe UI"/>
          <w:b/>
          <w:bCs/>
          <w:color w:val="0F1115"/>
        </w:rPr>
        <w:t>一标</w:t>
      </w:r>
      <w:r w:rsidR="00C24F82">
        <w:rPr>
          <w:rStyle w:val="a8"/>
          <w:rFonts w:ascii="Segoe UI" w:hAnsi="Segoe UI" w:cs="Segoe UI"/>
          <w:b/>
          <w:bCs/>
          <w:color w:val="0F1115"/>
        </w:rPr>
        <w:t>”</w:t>
      </w:r>
      <w:r w:rsidR="00C24F82">
        <w:rPr>
          <w:rStyle w:val="a8"/>
          <w:rFonts w:ascii="Segoe UI" w:hAnsi="Segoe UI" w:cs="Segoe UI"/>
          <w:b/>
          <w:bCs/>
          <w:color w:val="0F1115"/>
        </w:rPr>
        <w:t>与角色属性定义规则</w:t>
      </w:r>
    </w:p>
    <w:p w14:paraId="79ED853E" w14:textId="6F8E81B1" w:rsidR="00480DDD" w:rsidRPr="00480DDD" w:rsidRDefault="00480DDD" w:rsidP="00480DDD">
      <w:pPr>
        <w:pStyle w:val="3"/>
        <w:rPr>
          <w:b w:val="0"/>
          <w:bCs w:val="0"/>
        </w:rPr>
      </w:pPr>
      <w:r w:rsidRPr="00480DDD">
        <w:rPr>
          <w:rFonts w:hint="eastAsia"/>
          <w:b w:val="0"/>
          <w:bCs w:val="0"/>
        </w:rPr>
        <w:t>2</w:t>
      </w:r>
      <w:r w:rsidRPr="00480DDD">
        <w:rPr>
          <w:b w:val="0"/>
          <w:bCs w:val="0"/>
        </w:rPr>
        <w:t>.1</w:t>
      </w:r>
      <w:r w:rsidRPr="00480DDD">
        <w:rPr>
          <w:rFonts w:hint="eastAsia"/>
          <w:b w:val="0"/>
          <w:bCs w:val="0"/>
        </w:rPr>
        <w:t>角色属性定义</w:t>
      </w:r>
    </w:p>
    <w:p w14:paraId="7DD9F856" w14:textId="5917BEF3" w:rsidR="00C04483" w:rsidRPr="009939CA" w:rsidRDefault="00C24F82" w:rsidP="005A2987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核心前提：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 xml:space="preserve"> 系统基于“</w:t>
      </w:r>
      <w:proofErr w:type="gramStart"/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一</w:t>
      </w:r>
      <w:proofErr w:type="gramEnd"/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标三实”（标准地址）构建，所有角色（单位/个人）必须绑定到一个建筑物/地址上</w:t>
      </w:r>
      <w:r w:rsidR="005A2987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，决定其属性与行为边界。</w:t>
      </w:r>
    </w:p>
    <w:p w14:paraId="2F93EDB1" w14:textId="08D10188" w:rsidR="005A2987" w:rsidRPr="009939CA" w:rsidRDefault="005A2987" w:rsidP="00C24F82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系统只存在两种核心身份属性：</w:t>
      </w:r>
      <w:r w:rsidRPr="009939CA">
        <w:rPr>
          <w:rFonts w:ascii="仿宋" w:eastAsia="仿宋" w:hAnsi="仿宋"/>
          <w:b/>
          <w:bCs/>
          <w:sz w:val="28"/>
          <w:szCs w:val="28"/>
        </w:rPr>
        <w:t>“单位”</w:t>
      </w:r>
      <w:r w:rsidRPr="009939CA">
        <w:rPr>
          <w:rFonts w:ascii="Calibri" w:eastAsia="仿宋" w:hAnsi="Calibri" w:cs="Calibri"/>
          <w:color w:val="1A2029"/>
          <w:sz w:val="28"/>
          <w:szCs w:val="28"/>
          <w:shd w:val="clear" w:color="auto" w:fill="FFFFFF"/>
        </w:rPr>
        <w:t> 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与</w:t>
      </w:r>
      <w:r w:rsidRPr="009939CA">
        <w:rPr>
          <w:rFonts w:ascii="Calibri" w:eastAsia="仿宋" w:hAnsi="Calibri" w:cs="Calibri"/>
          <w:color w:val="1A2029"/>
          <w:sz w:val="28"/>
          <w:szCs w:val="28"/>
          <w:shd w:val="clear" w:color="auto" w:fill="FFFFFF"/>
        </w:rPr>
        <w:t> </w:t>
      </w:r>
      <w:r w:rsidRPr="009939CA">
        <w:rPr>
          <w:rFonts w:ascii="仿宋" w:eastAsia="仿宋" w:hAnsi="仿宋"/>
          <w:b/>
          <w:bCs/>
          <w:sz w:val="28"/>
          <w:szCs w:val="28"/>
        </w:rPr>
        <w:t>“个人”</w:t>
      </w:r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</w:t>
      </w:r>
      <w:r w:rsidR="00D616AF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用户绑定</w:t>
      </w:r>
      <w:r w:rsidR="00A45DE8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市级，和区县级</w:t>
      </w:r>
      <w:r w:rsidR="00D616AF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单位</w:t>
      </w:r>
      <w:r w:rsidR="00A45DE8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规定</w:t>
      </w:r>
      <w:r w:rsidR="00D616AF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具备“</w:t>
      </w:r>
      <w:r w:rsidR="00A45DE8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单位属性</w:t>
      </w:r>
      <w:r w:rsidR="00D616AF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”</w:t>
      </w:r>
      <w:r w:rsidR="00A45DE8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</w:t>
      </w:r>
      <w:r w:rsidR="00D616AF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绑定基层单位建筑物规定具备 “个人属性”</w:t>
      </w:r>
      <w:r w:rsidR="00ED3513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（基层工作人员）</w:t>
      </w:r>
      <w:r w:rsidR="00D616AF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，绑定具体房号建筑物规定具备 “个人属性”。具体如下图</w:t>
      </w:r>
    </w:p>
    <w:p w14:paraId="5C9FA99C" w14:textId="61D4F19E" w:rsidR="005A2987" w:rsidRDefault="004A34DD" w:rsidP="00A45DE8">
      <w:pPr>
        <w:ind w:firstLine="420"/>
        <w:rPr>
          <w:rFonts w:ascii="Segoe UI" w:hAnsi="Segoe UI" w:cs="Segoe UI"/>
          <w:color w:val="1A20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6A43234" wp14:editId="5B93B10E">
            <wp:extent cx="5771589" cy="3343019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251" cy="335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E8F8" w14:textId="2EDC612A" w:rsidR="00480DDD" w:rsidRDefault="00480DDD" w:rsidP="00480DDD">
      <w:pPr>
        <w:pStyle w:val="3"/>
        <w:rPr>
          <w:rStyle w:val="a8"/>
          <w:rFonts w:ascii="Segoe UI" w:hAnsi="Segoe UI" w:cs="Segoe UI"/>
          <w:color w:val="0F1115"/>
          <w:shd w:val="clear" w:color="auto" w:fill="FFFFFF"/>
        </w:rPr>
      </w:pPr>
      <w:r w:rsidRPr="00480DDD">
        <w:rPr>
          <w:rFonts w:hint="eastAsia"/>
          <w:b w:val="0"/>
          <w:bCs w:val="0"/>
        </w:rPr>
        <w:t>2</w:t>
      </w:r>
      <w:r w:rsidRPr="00480DDD">
        <w:rPr>
          <w:b w:val="0"/>
          <w:bCs w:val="0"/>
        </w:rPr>
        <w:t>.</w:t>
      </w:r>
      <w:r w:rsidR="00793EEE">
        <w:rPr>
          <w:b w:val="0"/>
          <w:bCs w:val="0"/>
        </w:rPr>
        <w:t>2</w:t>
      </w:r>
      <w:r>
        <w:rPr>
          <w:rStyle w:val="a8"/>
          <w:rFonts w:ascii="Segoe UI" w:hAnsi="Segoe UI" w:cs="Segoe UI"/>
          <w:color w:val="0F1115"/>
          <w:shd w:val="clear" w:color="auto" w:fill="FFFFFF"/>
        </w:rPr>
        <w:t>事件发送与可见范围规则</w:t>
      </w:r>
    </w:p>
    <w:p w14:paraId="57885D60" w14:textId="6D68B52B" w:rsidR="00B247EA" w:rsidRPr="009939CA" w:rsidRDefault="009D5FE9" w:rsidP="009939C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单位账号（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PC后台）</w:t>
      </w:r>
    </w:p>
    <w:p w14:paraId="01AA180C" w14:textId="5531C751" w:rsidR="00803665" w:rsidRPr="009939CA" w:rsidRDefault="00803665" w:rsidP="009939C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proofErr w:type="gramStart"/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圈区域</w:t>
      </w:r>
      <w:proofErr w:type="gramEnd"/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可见：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 xml:space="preserve"> 在地图上画个圈，圈内所有绑定在该区域的个人/单位都能收到（适用于应急疏散、区域停水停电通知）。</w:t>
      </w:r>
    </w:p>
    <w:p w14:paraId="64FB30CC" w14:textId="1B1B0657" w:rsidR="00803665" w:rsidRPr="009939CA" w:rsidRDefault="00803665" w:rsidP="009939C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辖区树勾选：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 xml:space="preserve"> 在组织架构树</w:t>
      </w:r>
      <w:proofErr w:type="gramStart"/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上勾</w:t>
      </w:r>
      <w:proofErr w:type="gramEnd"/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选“信州区-西市街道-所有社区”，该路径下的所有基层人员都能收到（适用于行政任务下达）。</w:t>
      </w:r>
    </w:p>
    <w:p w14:paraId="76CEE78E" w14:textId="77777777" w:rsidR="00B61166" w:rsidRPr="009939CA" w:rsidRDefault="00B61166" w:rsidP="009939C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</w:p>
    <w:p w14:paraId="7EBAD2AC" w14:textId="0A200C5F" w:rsidR="009D5FE9" w:rsidRPr="009939CA" w:rsidRDefault="009D5FE9" w:rsidP="009939C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个人账号（</w:t>
      </w:r>
      <w:r w:rsidR="00803665"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小程序，基层工作者</w:t>
      </w:r>
      <w:r w:rsidR="003669C8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/居民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）</w:t>
      </w:r>
    </w:p>
    <w:p w14:paraId="29647D33" w14:textId="16C1926C" w:rsidR="00B61166" w:rsidRPr="009939CA" w:rsidRDefault="00B61166" w:rsidP="009939C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9939C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发送范围：</w:t>
      </w:r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 xml:space="preserve"> 只能发送给自己 “管辖/所在的辖区之内”（例如，西市街道的民警只能给本街道</w:t>
      </w:r>
      <w:proofErr w:type="gramStart"/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居民发反诈</w:t>
      </w:r>
      <w:proofErr w:type="gramEnd"/>
      <w:r w:rsidRPr="009939C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宣传，不能发给隔壁街道）。</w:t>
      </w:r>
    </w:p>
    <w:p w14:paraId="41462984" w14:textId="77777777" w:rsidR="00480DDD" w:rsidRPr="00A45DE8" w:rsidRDefault="00480DDD" w:rsidP="00A45DE8">
      <w:pPr>
        <w:ind w:firstLine="420"/>
        <w:rPr>
          <w:rFonts w:ascii="Segoe UI" w:hAnsi="Segoe UI" w:cs="Segoe UI"/>
          <w:color w:val="1A2029"/>
          <w:shd w:val="clear" w:color="auto" w:fill="FFFFFF"/>
        </w:rPr>
      </w:pPr>
    </w:p>
    <w:p w14:paraId="08704C26" w14:textId="687AA0BC" w:rsidR="00983771" w:rsidRDefault="005001A3" w:rsidP="00C71ED5">
      <w:pPr>
        <w:pStyle w:val="2"/>
      </w:pPr>
      <w:r>
        <w:t>3</w:t>
      </w:r>
      <w:r w:rsidR="00983771">
        <w:t>事件流转与闭环逻辑</w:t>
      </w:r>
      <w:r w:rsidR="00290EF7">
        <w:rPr>
          <w:rFonts w:hint="eastAsia"/>
        </w:rPr>
        <w:t>规则</w:t>
      </w:r>
      <w:r w:rsidR="00983771">
        <w:t>（</w:t>
      </w:r>
      <w:r w:rsidR="00983771">
        <w:rPr>
          <w:rFonts w:hint="eastAsia"/>
        </w:rPr>
        <w:t>事件全生命周期</w:t>
      </w:r>
      <w:r w:rsidR="00983771">
        <w:t>）</w:t>
      </w:r>
    </w:p>
    <w:p w14:paraId="6CFCC02E" w14:textId="77777777" w:rsidR="004832DD" w:rsidRPr="004832DD" w:rsidRDefault="004832DD" w:rsidP="004832DD"/>
    <w:p w14:paraId="0F230EF1" w14:textId="7B693F47" w:rsidR="005F515D" w:rsidRDefault="009939CA" w:rsidP="00853532">
      <w:pPr>
        <w:pStyle w:val="3"/>
      </w:pPr>
      <w:r>
        <w:rPr>
          <w:rFonts w:hint="eastAsia"/>
        </w:rPr>
        <w:lastRenderedPageBreak/>
        <w:t>3</w:t>
      </w:r>
      <w:r>
        <w:t>.1</w:t>
      </w:r>
      <w:r w:rsidR="00D4078E">
        <w:t xml:space="preserve"> </w:t>
      </w:r>
      <w:r w:rsidR="005F515D">
        <w:t>通知事件</w:t>
      </w:r>
    </w:p>
    <w:p w14:paraId="38A133F2" w14:textId="0E12828B" w:rsidR="008D6AE5" w:rsidRPr="00A56AA0" w:rsidRDefault="008D6AE5" w:rsidP="008D6AE5">
      <w:pPr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A56AA0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只有单位账号</w:t>
      </w:r>
      <w:r w:rsidR="00A56AA0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</w:t>
      </w:r>
      <w:r w:rsidR="00D4078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只能在</w:t>
      </w:r>
      <w:r w:rsidR="00D4078E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PC</w:t>
      </w:r>
      <w:r w:rsidR="00D4078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端，</w:t>
      </w:r>
      <w:r w:rsidRPr="00A56AA0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才能</w:t>
      </w:r>
      <w:r w:rsidR="00FA3B5B" w:rsidRPr="00A56AA0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发起</w:t>
      </w:r>
    </w:p>
    <w:p w14:paraId="63D914A6" w14:textId="43F11039" w:rsidR="000266E9" w:rsidRDefault="005F5E15" w:rsidP="005F5E15">
      <w:pPr>
        <w:pStyle w:val="a9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5C530243" wp14:editId="519B82F7">
            <wp:extent cx="2382705" cy="5596128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707" cy="56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7671" w14:textId="77777777" w:rsidR="000C30CD" w:rsidRDefault="000C30CD" w:rsidP="000266E9">
      <w:pPr>
        <w:pStyle w:val="a9"/>
        <w:ind w:left="360" w:firstLineChars="0" w:firstLine="0"/>
      </w:pPr>
    </w:p>
    <w:p w14:paraId="36504ED4" w14:textId="46B0FB5E" w:rsidR="006C68E2" w:rsidRDefault="006C68E2" w:rsidP="00362955">
      <w:pPr>
        <w:pStyle w:val="a9"/>
        <w:ind w:left="360" w:firstLineChars="0" w:firstLine="0"/>
        <w:jc w:val="center"/>
      </w:pPr>
    </w:p>
    <w:p w14:paraId="6656383A" w14:textId="7132CB73" w:rsidR="005F515D" w:rsidRDefault="009939CA" w:rsidP="00E43A66">
      <w:pPr>
        <w:pStyle w:val="3"/>
      </w:pPr>
      <w:r>
        <w:t>3.2</w:t>
      </w:r>
      <w:r w:rsidR="005F515D">
        <w:t xml:space="preserve"> 任务事件</w:t>
      </w:r>
    </w:p>
    <w:p w14:paraId="38DCCA1F" w14:textId="4DDF578E" w:rsidR="00C905FA" w:rsidRPr="00C905FA" w:rsidRDefault="005F515D" w:rsidP="00C905F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C905FA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单独事件</w:t>
      </w:r>
      <w:r w:rsidR="00BF74DB" w:rsidRPr="00C905F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，</w:t>
      </w:r>
      <w:r w:rsidR="00C905FA" w:rsidRPr="00C905F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单位账号</w:t>
      </w:r>
      <w:r w:rsidR="00C905F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和个人账号（基层）</w:t>
      </w:r>
      <w:r w:rsidR="00E31BD8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只能在app端，</w:t>
      </w:r>
      <w:r w:rsidR="00C905FA" w:rsidRPr="00C905F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发起</w:t>
      </w:r>
      <w:r w:rsidR="005C031C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。</w:t>
      </w:r>
    </w:p>
    <w:p w14:paraId="5B2F4E65" w14:textId="0942CC20" w:rsidR="001B0F5A" w:rsidRDefault="008D3A92" w:rsidP="00DF16E1">
      <w:pPr>
        <w:pStyle w:val="a9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75C7D1D" wp14:editId="02622C25">
            <wp:extent cx="3051148" cy="7139636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382" cy="716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5E56" w14:textId="69EEE062" w:rsidR="00C9216F" w:rsidRDefault="00C9216F" w:rsidP="008D3A92">
      <w:pPr>
        <w:jc w:val="center"/>
      </w:pPr>
    </w:p>
    <w:p w14:paraId="0C22F2F6" w14:textId="33CF754D" w:rsidR="00C9216F" w:rsidRDefault="00C9216F" w:rsidP="008D3A92">
      <w:pPr>
        <w:jc w:val="center"/>
      </w:pPr>
    </w:p>
    <w:p w14:paraId="38D3CBB6" w14:textId="303ADC8F" w:rsidR="00C9216F" w:rsidRDefault="00C9216F" w:rsidP="008D3A92">
      <w:pPr>
        <w:jc w:val="center"/>
      </w:pPr>
    </w:p>
    <w:p w14:paraId="5D2C32D0" w14:textId="03A63FBD" w:rsidR="00C9216F" w:rsidRDefault="00C9216F" w:rsidP="008D3A92">
      <w:pPr>
        <w:jc w:val="center"/>
      </w:pPr>
    </w:p>
    <w:p w14:paraId="1BE7F7E6" w14:textId="2D1DFBE9" w:rsidR="00C9216F" w:rsidRDefault="00C9216F" w:rsidP="008D3A92">
      <w:pPr>
        <w:jc w:val="center"/>
      </w:pPr>
    </w:p>
    <w:p w14:paraId="7255ECD0" w14:textId="77777777" w:rsidR="00C9216F" w:rsidRDefault="00C9216F" w:rsidP="008D3A92">
      <w:pPr>
        <w:jc w:val="center"/>
      </w:pPr>
    </w:p>
    <w:p w14:paraId="6E7D2B52" w14:textId="77777777" w:rsidR="005F515D" w:rsidRDefault="005F515D" w:rsidP="005F515D"/>
    <w:p w14:paraId="5CC2F495" w14:textId="14660C3F" w:rsidR="005F515D" w:rsidRPr="00E43A66" w:rsidRDefault="005F515D" w:rsidP="005F515D">
      <w:pPr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E43A66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lastRenderedPageBreak/>
        <w:t>(B) 协同事件</w:t>
      </w:r>
    </w:p>
    <w:p w14:paraId="0EC862D7" w14:textId="787E3D77" w:rsidR="00C905FA" w:rsidRPr="00C905FA" w:rsidRDefault="00C905FA" w:rsidP="00C905FA">
      <w:pPr>
        <w:ind w:firstLine="420"/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 w:rsidRPr="00C905F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只有单位账号</w:t>
      </w:r>
      <w:r w:rsidR="00D4078E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只能</w:t>
      </w:r>
      <w:r w:rsidR="006F2028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在</w:t>
      </w:r>
      <w:r w:rsidR="006F2028"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  <w:t>PC</w:t>
      </w:r>
      <w:r w:rsidR="006F2028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端，</w:t>
      </w:r>
      <w:r w:rsidRPr="00C905F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才能发起</w:t>
      </w:r>
      <w:r w:rsidR="00C92C0B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。</w:t>
      </w:r>
    </w:p>
    <w:p w14:paraId="3E2DE5E6" w14:textId="77777777" w:rsidR="005F515D" w:rsidRDefault="005F515D" w:rsidP="005F515D"/>
    <w:p w14:paraId="12F8481C" w14:textId="656AD93A" w:rsidR="00BF74DB" w:rsidRDefault="00BF74DB" w:rsidP="00BF74DB">
      <w:pPr>
        <w:jc w:val="center"/>
      </w:pPr>
      <w:r>
        <w:rPr>
          <w:noProof/>
        </w:rPr>
        <w:drawing>
          <wp:inline distT="0" distB="0" distL="0" distR="0" wp14:anchorId="7A6B77E4" wp14:editId="0E6D0FA6">
            <wp:extent cx="2714195" cy="63490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5" cy="635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750A" w14:textId="11C2DADA" w:rsidR="00C9216F" w:rsidRDefault="00C9216F" w:rsidP="00BF74DB">
      <w:pPr>
        <w:jc w:val="center"/>
      </w:pPr>
    </w:p>
    <w:p w14:paraId="7B5284FB" w14:textId="27C47C55" w:rsidR="00C9216F" w:rsidRDefault="00C9216F" w:rsidP="00BF74DB">
      <w:pPr>
        <w:jc w:val="center"/>
      </w:pPr>
    </w:p>
    <w:p w14:paraId="37E29921" w14:textId="0B194F13" w:rsidR="00C9216F" w:rsidRDefault="00C9216F" w:rsidP="00BF74DB">
      <w:pPr>
        <w:jc w:val="center"/>
      </w:pPr>
    </w:p>
    <w:p w14:paraId="64FB3556" w14:textId="77777777" w:rsidR="00C9216F" w:rsidRDefault="00C9216F" w:rsidP="00BF74DB">
      <w:pPr>
        <w:jc w:val="center"/>
      </w:pPr>
    </w:p>
    <w:p w14:paraId="5CE964C4" w14:textId="77777777" w:rsidR="00BF74DB" w:rsidRDefault="00BF74DB" w:rsidP="00BF74DB">
      <w:pPr>
        <w:jc w:val="center"/>
      </w:pPr>
    </w:p>
    <w:p w14:paraId="4F4478C8" w14:textId="4494211A" w:rsidR="005F515D" w:rsidRDefault="009939CA" w:rsidP="00853532">
      <w:pPr>
        <w:pStyle w:val="3"/>
      </w:pPr>
      <w:r>
        <w:lastRenderedPageBreak/>
        <w:t>3.3</w:t>
      </w:r>
      <w:r w:rsidR="005F515D">
        <w:t xml:space="preserve"> 居民反馈事件</w:t>
      </w:r>
    </w:p>
    <w:p w14:paraId="01C6B82B" w14:textId="7228DDE3" w:rsidR="008D6AE5" w:rsidRPr="00B27DBA" w:rsidRDefault="002C28F8" w:rsidP="008D6AE5">
      <w:pPr>
        <w:rPr>
          <w:rFonts w:ascii="仿宋" w:eastAsia="仿宋" w:hAnsi="仿宋" w:cs="Segoe UI"/>
          <w:color w:val="1A2029"/>
          <w:sz w:val="28"/>
          <w:szCs w:val="28"/>
          <w:shd w:val="clear" w:color="auto" w:fill="FFFFFF"/>
        </w:rPr>
      </w:pPr>
      <w:r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只有</w:t>
      </w:r>
      <w:r w:rsidR="008D6AE5" w:rsidRPr="00B27DB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个人账号（居民）</w:t>
      </w:r>
      <w:r w:rsidR="0039528F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只能</w:t>
      </w:r>
      <w:r w:rsidR="00B27DB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在</w:t>
      </w:r>
      <w:r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app</w:t>
      </w:r>
      <w:r w:rsidR="00B27DB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端，</w:t>
      </w:r>
      <w:r w:rsidR="008D6AE5" w:rsidRPr="00B27DBA">
        <w:rPr>
          <w:rFonts w:ascii="仿宋" w:eastAsia="仿宋" w:hAnsi="仿宋" w:cs="Segoe UI" w:hint="eastAsia"/>
          <w:color w:val="1A2029"/>
          <w:sz w:val="28"/>
          <w:szCs w:val="28"/>
          <w:shd w:val="clear" w:color="auto" w:fill="FFFFFF"/>
        </w:rPr>
        <w:t>才能发送</w:t>
      </w:r>
    </w:p>
    <w:p w14:paraId="745FBDC8" w14:textId="18008982" w:rsidR="0051256E" w:rsidRDefault="0051256E" w:rsidP="0051256E"/>
    <w:p w14:paraId="67A810C6" w14:textId="7975A1D2" w:rsidR="0051256E" w:rsidRDefault="00EE3400" w:rsidP="00EE3400">
      <w:pPr>
        <w:jc w:val="center"/>
      </w:pPr>
      <w:r>
        <w:rPr>
          <w:noProof/>
        </w:rPr>
        <w:drawing>
          <wp:inline distT="0" distB="0" distL="0" distR="0" wp14:anchorId="1370436A" wp14:editId="3F048ABC">
            <wp:extent cx="2891208" cy="676311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84" cy="677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46C8" w14:textId="77777777" w:rsidR="0051256E" w:rsidRPr="0051256E" w:rsidRDefault="0051256E" w:rsidP="0051256E"/>
    <w:p w14:paraId="33387A0C" w14:textId="77777777" w:rsidR="00F06020" w:rsidRPr="00F06020" w:rsidRDefault="00F06020" w:rsidP="00F06020"/>
    <w:sectPr w:rsidR="00F06020" w:rsidRPr="00F060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1F70" w14:textId="77777777" w:rsidR="000979EC" w:rsidRDefault="000979EC" w:rsidP="00F06020">
      <w:r>
        <w:separator/>
      </w:r>
    </w:p>
  </w:endnote>
  <w:endnote w:type="continuationSeparator" w:id="0">
    <w:p w14:paraId="62F7F878" w14:textId="77777777" w:rsidR="000979EC" w:rsidRDefault="000979EC" w:rsidP="00F06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1ED03" w14:textId="77777777" w:rsidR="000979EC" w:rsidRDefault="000979EC" w:rsidP="00F06020">
      <w:r>
        <w:separator/>
      </w:r>
    </w:p>
  </w:footnote>
  <w:footnote w:type="continuationSeparator" w:id="0">
    <w:p w14:paraId="2362DC36" w14:textId="77777777" w:rsidR="000979EC" w:rsidRDefault="000979EC" w:rsidP="00F06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45A9"/>
    <w:multiLevelType w:val="hybridMultilevel"/>
    <w:tmpl w:val="3C90D9C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5C83D27"/>
    <w:multiLevelType w:val="hybridMultilevel"/>
    <w:tmpl w:val="7EAE4F78"/>
    <w:lvl w:ilvl="0" w:tplc="9432C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612AE9"/>
    <w:multiLevelType w:val="hybridMultilevel"/>
    <w:tmpl w:val="7FA8B1AE"/>
    <w:lvl w:ilvl="0" w:tplc="DC6A4F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54"/>
    <w:rsid w:val="000003BD"/>
    <w:rsid w:val="000266E9"/>
    <w:rsid w:val="0003156C"/>
    <w:rsid w:val="00060F2B"/>
    <w:rsid w:val="000979EC"/>
    <w:rsid w:val="000C19F8"/>
    <w:rsid w:val="000C30CD"/>
    <w:rsid w:val="000D0874"/>
    <w:rsid w:val="000F4877"/>
    <w:rsid w:val="000F5A52"/>
    <w:rsid w:val="00112BCE"/>
    <w:rsid w:val="00121D51"/>
    <w:rsid w:val="001476E4"/>
    <w:rsid w:val="00155E15"/>
    <w:rsid w:val="001727B9"/>
    <w:rsid w:val="001B0F5A"/>
    <w:rsid w:val="001C552B"/>
    <w:rsid w:val="001E70CA"/>
    <w:rsid w:val="00240154"/>
    <w:rsid w:val="002675F5"/>
    <w:rsid w:val="00290EF7"/>
    <w:rsid w:val="002A31D5"/>
    <w:rsid w:val="002C28F8"/>
    <w:rsid w:val="002F1A58"/>
    <w:rsid w:val="0031285E"/>
    <w:rsid w:val="00334253"/>
    <w:rsid w:val="00347AF3"/>
    <w:rsid w:val="00361D8A"/>
    <w:rsid w:val="00362955"/>
    <w:rsid w:val="003669C8"/>
    <w:rsid w:val="0039528F"/>
    <w:rsid w:val="003A4B27"/>
    <w:rsid w:val="004247B1"/>
    <w:rsid w:val="00432110"/>
    <w:rsid w:val="00462C26"/>
    <w:rsid w:val="00472404"/>
    <w:rsid w:val="00473F90"/>
    <w:rsid w:val="00480DDD"/>
    <w:rsid w:val="004832DD"/>
    <w:rsid w:val="004A34DD"/>
    <w:rsid w:val="004B7F62"/>
    <w:rsid w:val="005001A3"/>
    <w:rsid w:val="0051256E"/>
    <w:rsid w:val="0051502A"/>
    <w:rsid w:val="00533DBA"/>
    <w:rsid w:val="0056690A"/>
    <w:rsid w:val="00596B14"/>
    <w:rsid w:val="005A2987"/>
    <w:rsid w:val="005C031C"/>
    <w:rsid w:val="005C7783"/>
    <w:rsid w:val="005D7FA6"/>
    <w:rsid w:val="005F515D"/>
    <w:rsid w:val="005F5E15"/>
    <w:rsid w:val="00620302"/>
    <w:rsid w:val="006467E1"/>
    <w:rsid w:val="00691089"/>
    <w:rsid w:val="006C5290"/>
    <w:rsid w:val="006C68E2"/>
    <w:rsid w:val="006F2028"/>
    <w:rsid w:val="007044FB"/>
    <w:rsid w:val="0070710E"/>
    <w:rsid w:val="0072190C"/>
    <w:rsid w:val="00734E10"/>
    <w:rsid w:val="00743CB9"/>
    <w:rsid w:val="00751102"/>
    <w:rsid w:val="00764BDB"/>
    <w:rsid w:val="00793EEE"/>
    <w:rsid w:val="007D1529"/>
    <w:rsid w:val="00803665"/>
    <w:rsid w:val="00853532"/>
    <w:rsid w:val="008629AD"/>
    <w:rsid w:val="00862DBC"/>
    <w:rsid w:val="008A4F85"/>
    <w:rsid w:val="008D3A92"/>
    <w:rsid w:val="008D6AE5"/>
    <w:rsid w:val="008F0335"/>
    <w:rsid w:val="0090407E"/>
    <w:rsid w:val="00983771"/>
    <w:rsid w:val="009939CA"/>
    <w:rsid w:val="00995156"/>
    <w:rsid w:val="009B282C"/>
    <w:rsid w:val="009D5FE9"/>
    <w:rsid w:val="00A32E11"/>
    <w:rsid w:val="00A33C1E"/>
    <w:rsid w:val="00A45DE8"/>
    <w:rsid w:val="00A56AA0"/>
    <w:rsid w:val="00AE154F"/>
    <w:rsid w:val="00B03EFB"/>
    <w:rsid w:val="00B247EA"/>
    <w:rsid w:val="00B27DBA"/>
    <w:rsid w:val="00B314E9"/>
    <w:rsid w:val="00B47516"/>
    <w:rsid w:val="00B56E08"/>
    <w:rsid w:val="00B61166"/>
    <w:rsid w:val="00B71A57"/>
    <w:rsid w:val="00B75A53"/>
    <w:rsid w:val="00B82D2C"/>
    <w:rsid w:val="00BF38DE"/>
    <w:rsid w:val="00BF74DB"/>
    <w:rsid w:val="00C04483"/>
    <w:rsid w:val="00C11AF2"/>
    <w:rsid w:val="00C24F82"/>
    <w:rsid w:val="00C272DC"/>
    <w:rsid w:val="00C71ED5"/>
    <w:rsid w:val="00C905FA"/>
    <w:rsid w:val="00C9216F"/>
    <w:rsid w:val="00C92C0B"/>
    <w:rsid w:val="00CA517D"/>
    <w:rsid w:val="00CC36BC"/>
    <w:rsid w:val="00CE7BC7"/>
    <w:rsid w:val="00CF5027"/>
    <w:rsid w:val="00D32B6E"/>
    <w:rsid w:val="00D4078E"/>
    <w:rsid w:val="00D42CF7"/>
    <w:rsid w:val="00D616AF"/>
    <w:rsid w:val="00D6428C"/>
    <w:rsid w:val="00D67597"/>
    <w:rsid w:val="00D80041"/>
    <w:rsid w:val="00DD03AC"/>
    <w:rsid w:val="00DE1A85"/>
    <w:rsid w:val="00DF16E1"/>
    <w:rsid w:val="00E03090"/>
    <w:rsid w:val="00E31BD8"/>
    <w:rsid w:val="00E43A66"/>
    <w:rsid w:val="00E633C0"/>
    <w:rsid w:val="00E669CB"/>
    <w:rsid w:val="00E82160"/>
    <w:rsid w:val="00ED3513"/>
    <w:rsid w:val="00EE2677"/>
    <w:rsid w:val="00EE3400"/>
    <w:rsid w:val="00F06020"/>
    <w:rsid w:val="00F12AB0"/>
    <w:rsid w:val="00F64E5B"/>
    <w:rsid w:val="00F759C7"/>
    <w:rsid w:val="00F80C08"/>
    <w:rsid w:val="00FA3B5B"/>
    <w:rsid w:val="00FD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6586AF"/>
  <w15:chartTrackingRefBased/>
  <w15:docId w15:val="{2FD05F75-7518-4D88-BED8-A5AE98EC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60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A31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31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F8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6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60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6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602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0602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2A31D5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A31D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FD2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C24F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C24F82"/>
    <w:rPr>
      <w:b/>
      <w:bCs/>
    </w:rPr>
  </w:style>
  <w:style w:type="paragraph" w:styleId="a9">
    <w:name w:val="List Paragraph"/>
    <w:basedOn w:val="a"/>
    <w:uiPriority w:val="34"/>
    <w:qFormat/>
    <w:rsid w:val="006C68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3046</TotalTime>
  <Pages>7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158</cp:revision>
  <dcterms:created xsi:type="dcterms:W3CDTF">2026-02-24T01:16:00Z</dcterms:created>
  <dcterms:modified xsi:type="dcterms:W3CDTF">2026-03-04T06:25:00Z</dcterms:modified>
</cp:coreProperties>
</file>