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 w:line="360" w:lineRule="auto" w:before="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Отличие операционной системы Linux от Windows</w:t>
      </w:r>
    </w:p>
    <w:p>
      <w:pPr>
        <w:pStyle w:val="Heading1"/>
        <w:spacing w:after="60" w:line="360" w:lineRule="auto" w:before="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Введение</w:t>
      </w:r>
    </w:p>
    <w:p>
      <w:pPr>
        <w:spacing w:after="60" w:line="360" w:lineRule="auto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Операционная система является посредником между аппаратурой компьютера и программами. Она распределяет время процессора и память между задачами, управляет дисками и устройствами ввода-вывода, организует работу с файлами и сетью, а также отвечает за безопасность и разграничение прав пользователей. Без операционной системы каждая программа должна была бы сама разбираться в устройстве конкретного компьютера.</w:t>
      </w:r>
    </w:p>
    <w:p>
      <w:pPr>
        <w:spacing w:after="60" w:line="360" w:lineRule="auto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 настольных и серверных систем наиболее известны Windows и Linux. Обе решают одни и те же задачи и обе используют одинаковую базовую схему: привилегированное ядро и пользовательский уровень, где работают приложения. Но во всём остальном они заметно различаются: устройством ядра, способом представления ресурсов, файловой структурой, хранением настроек, моделью безопасности, лицензией и историей появления. Ниже эти различия рассмотрены подробно.</w:t>
      </w:r>
    </w:p>
    <w:p>
      <w:pPr>
        <w:pStyle w:val="Heading1"/>
        <w:spacing w:after="60" w:line="360" w:lineRule="auto" w:before="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История и происхождение</w:t>
      </w:r>
    </w:p>
    <w:p>
      <w:pPr>
        <w:spacing w:after="60" w:line="360" w:lineRule="auto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Windows разрабатывает корпорация Microsoft. Первые версии (Windows 1.0, 1985 год) были графической оболочкой поверх MS-DOS. Современная линейка берёт начало от Windows NT, выпущенной в 1993 году. Её ядро проектировалось с нуля как многозадачное и защищённое, и именно оно лежит в основе Windows 10, Windows 11 и серверных версий Windows Server.</w:t>
      </w:r>
    </w:p>
    <w:p>
      <w:pPr>
        <w:spacing w:after="60" w:line="360" w:lineRule="auto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Linux появился в 1991 году, когда финский студент Линус Торвальдс начал писать собственное ядро по образцу Unix. Ядро было выпущено под свободной лицензией, и вокруг него сложилось сообщество разработчиков. Строго говоря, Linux это только ядро, а операционной системой его делают библиотеки, утилиты и программы проекта GNU и других авторов. Поэтому систему в целом нередко называют GNU/Linux. Идеи Linux восходят к системе Unix, созданной в Bell Labs в 1970-х годах, поэтому многие её решения (файлы устройств, права доступа, командная оболочка) повторяют решения Unix.</w:t>
      </w:r>
    </w:p>
    <w:p>
      <w:pPr>
        <w:pStyle w:val="Heading1"/>
        <w:spacing w:after="60" w:line="360" w:lineRule="auto" w:before="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Архитектура ядра</w:t>
      </w:r>
    </w:p>
    <w:p>
      <w:pPr>
        <w:spacing w:after="60" w:line="360" w:lineRule="auto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Ядро Linux монолитное. Планировщик задач, управление памятью, файловые системы, сетевой стек и драйверы работают в одном адресном пространстве в привилегированном режиме процессора и вызывают друг друга как обычные функции. Это даёт высокую скорость, но ошибка в одном из драйверов может нарушить работу всей системы. Чтобы ядро не приходилось пересобирать под каждое устройство, драйверы оформляют как загружаемые модули, которые подключаются и отключаются во время работы системы.</w:t>
      </w:r>
    </w:p>
    <w:p>
      <w:pPr>
        <w:spacing w:after="60" w:line="360" w:lineRule="auto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Windows построена на ядре NT, которое называют гибридным. Изначально предполагалась микроядерная схема, но ради быстродействия большая часть системных компонентов тоже работает в режиме ядра. Внутри ядро разделено на слои: уровень абстракции оборудования (HAL), который скрывает различия материнских плат и контроллеров, микроядро (планирование потоков, прерывания, синхронизация) и исполнительная часть Executive. В Executive входят менеджер объектов, менеджер процессов и потоков, менеджер памяти, менеджер ввода-вывода, монитор безопасности и менеджер конфигурации, то есть реестра.</w:t>
      </w:r>
    </w:p>
    <w:p>
      <w:pPr>
        <w:spacing w:after="60" w:line="360" w:lineRule="auto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Ещё одно отличие касается графической подсистемы. В Windows оконный менеджер и графика находятся внутри ядра, а в Linux графическая среда (X11 или Wayland) является обычной пользовательской программой. Поэтому в Linux сбой графического сервера не останавливает систему, а сам графический слой можно заменить без изменения ядра.</w:t>
      </w:r>
    </w:p>
    <w:p>
      <w:pPr>
        <w:pStyle w:val="Heading1"/>
        <w:spacing w:after="60" w:line="360" w:lineRule="auto" w:before="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Главная абстракция: файл и объект</w:t>
      </w:r>
    </w:p>
    <w:p>
      <w:pPr>
        <w:spacing w:after="60" w:line="360" w:lineRule="auto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Linux, как и в других Unix-системах, почти всё представлено файлом. Жёсткие диски доступны как файлы в каталоге /dev, сведения о запущенных процессах находятся в каталоге /proc, параметры устройств и ядра в каталоге /sys. Благодаря этому одни и те же утилиты, например cat или grep, работают и с обычными данными, и со служебной информацией ядра. Программа может прочитать температуру процессора или список процессов так же, как открывает обычный текстовый файл.</w:t>
      </w:r>
    </w:p>
    <w:p>
      <w:pPr>
        <w:spacing w:after="60" w:line="360" w:lineRule="auto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Windows базовой абстракцией служит объект ядра. Процессы, потоки, файлы, события, мьютексы, разделы памяти и ключи реестра являются объектами с именем, счётчиком ссылок и дескриптором безопасности. Программа получает не сам объект, а его дескриптор (handle), и менеджер объектов проверяет права доступа при каждом обращении. Такой подход делает права единообразными для разных ресурсов, но работа с ними требует специальных функций, а не просто операций чтения и записи файла.</w:t>
      </w:r>
    </w:p>
    <w:p>
      <w:pPr>
        <w:pStyle w:val="Heading1"/>
        <w:spacing w:after="60" w:line="360" w:lineRule="auto" w:before="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Процессы и потоки</w:t>
      </w:r>
    </w:p>
    <w:p>
      <w:pPr>
        <w:spacing w:after="60" w:line="360" w:lineRule="auto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обеих системах программа выполняется в виде процесса со своим адресным пространством, а внутри процесса могут работать потоки. Однако отношение к ним разное. В Linux новые процессы создаются вызовом fork, который копирует текущий процесс, после чего вызов exec заменяет его код новой программой. Процессы образуют дерево, корнем которого служит первый процесс системы. Потоки в ядре устроены почти так же, как процессы, а отличаются тем, что делят общую память.</w:t>
      </w:r>
    </w:p>
    <w:p>
      <w:pPr>
        <w:spacing w:after="60" w:line="360" w:lineRule="auto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Windows процесс создаётся вызовом CreateProcess, который сразу загружает указанную программу, а единицей планирования является поток. Процесс в Windows это прежде всего контейнер ресурсов (память, дескрипторы), а исполняют код его потоки. Создание процесса в Windows обычно обходится дороже, чем в Linux, поэтому в Windows чаще применяют несколько потоков внутри одного процесса, а в Linux допустимо запускать много небольших процессов.</w:t>
      </w:r>
    </w:p>
    <w:p>
      <w:pPr>
        <w:spacing w:after="60" w:line="360" w:lineRule="auto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Планировщики обеих систем вытесняющие: ядро в любой момент может прервать задачу и передать процессор другой. Они учитывают приоритеты задач и стараются равномерно разделять время между ними. В Linux используются классы планирования, в том числе справедливый планировщик для обычных задач и отдельные классы для задач реального времени. В Windows используется система из 32 уровней приоритета, при этом потоки с более высоким приоритетом получают процессор раньше.</w:t>
      </w:r>
    </w:p>
    <w:p>
      <w:pPr>
        <w:pStyle w:val="Heading1"/>
        <w:spacing w:after="60" w:line="360" w:lineRule="auto" w:before="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Управление памятью</w:t>
      </w:r>
    </w:p>
    <w:p>
      <w:pPr>
        <w:spacing w:after="60" w:line="360" w:lineRule="auto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Обе системы используют виртуальную память: каждый процесс видит собственное непрерывное адресное пространство, а ядро отображает его страницы на физическую память и диск. Это защищает процессы друг от друга и позволяет запускать программы, суммарный размер которых превышает объём оперативной памяти. Редко используемые страницы вытесняются на диск, и когда они снова понадобятся, их считывают обратно.</w:t>
      </w:r>
    </w:p>
    <w:p>
      <w:pPr>
        <w:spacing w:after="60" w:line="360" w:lineRule="auto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Различается место хранения вытесненных страниц и политика кэширования. Linux использует раздел или файл подкачки (swap) и охотно занимает свободную оперативную память под кэш файлов, освобождая её, как только она потребуется программам. В Windows применяется файл подкачки pagefile.sys, а также механизмы сжатия памяти и предварительной загрузки часто используемых данных. На практике это означает, что команда, показывающая «занятую» память в Linux, часто показывает большое значение за счёт кэша, хотя для программ эта память доступна.</w:t>
      </w:r>
    </w:p>
    <w:p>
      <w:pPr>
        <w:pStyle w:val="Heading1"/>
        <w:spacing w:after="60" w:line="360" w:lineRule="auto" w:before="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Файловые системы и пространство имён</w:t>
      </w:r>
    </w:p>
    <w:p>
      <w:pPr>
        <w:spacing w:after="60" w:line="360" w:lineRule="auto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Linux все файлы образуют единое дерево с корнем /. Дополнительные диски и разделы подключаются (монтируются) в любой каталог этого дерева, поэтому пользователь не видит, на каком физическом диске находится нужный каталог. Основные файловые системы: ext4, XFS и Btrfs. Работа с ними идёт через общий слой VFS, поэтому программе всё равно, какая файловая система находится под каталогом. Регистр букв в именах учитывается, то есть файлы report и Report считаются разными, а разделителем пути служит косая черта.</w:t>
      </w:r>
    </w:p>
    <w:p>
      <w:pPr>
        <w:spacing w:after="60" w:line="360" w:lineRule="auto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Windows основной файловой системой является NTFS (также используются ReFS, exFAT и FAT32). Каждый том получает собственную букву (C:, D: и так далее), а разделителем пути служит обратная косая черта. Регистр в именах обычно не различается. NTFS поддерживает журналирование, шифрование, сжатие, квоты и списки контроля доступа. Журналирование есть и в файловых системах Linux, поэтому обе системы устойчивы к внезапному отключению питания.</w:t>
      </w:r>
    </w:p>
    <w:p>
      <w:pPr>
        <w:spacing w:after="60" w:line="360" w:lineRule="auto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Различается и расположение системных файлов. В Linux структура каталогов стандартизирована: программы лежат в /bin и /usr, настройки в /etc, домашние каталоги пользователей в /home, изменяемые данные в /var. В Windows системные файлы находятся в каталоге Windows, программы в Program Files, данные пользователей в папке Users.</w:t>
      </w:r>
    </w:p>
    <w:p>
      <w:pPr>
        <w:pStyle w:val="Heading1"/>
        <w:spacing w:after="60" w:line="360" w:lineRule="auto" w:before="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Запуск системы, службы и настройки</w:t>
      </w:r>
    </w:p>
    <w:p>
      <w:pPr>
        <w:spacing w:after="60" w:line="360" w:lineRule="auto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 загрузки ядра Linux запускает первый процесс (init, чаще всего systemd) с номером PID 1. Он поднимает остальные службы, монтирует файловые системы и следит за ними. Настройки системы и программ хранятся преимущественно в текстовых файлах, в основном в каталоге /etc. Их можно читать и править любым текстовым редактором, копировать, хранить в системе контроля версий и автоматически разворачивать на множестве компьютеров.</w:t>
      </w:r>
    </w:p>
    <w:p>
      <w:pPr>
        <w:spacing w:after="60" w:line="360" w:lineRule="auto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Windows службами управляет диспетчер служб (services.exe), который запускается после диспетчера сеансов (smss.exe). Настройки системы и приложений хранятся в реестре, иерархической базе данных, которую ведёт ядро. Править реестр нужно специальными средствами, например regedit, а ошибка в нём может нарушить работу системы. Основные настройки удобно менять через графические средства, такие как «Параметры» и «Панель управления», а для автоматизации используется PowerShell.</w:t>
      </w:r>
    </w:p>
    <w:p>
      <w:pPr>
        <w:pStyle w:val="Heading1"/>
        <w:spacing w:after="60" w:line="360" w:lineRule="auto" w:before="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Пользовательский интерфейс и работа с командной строкой</w:t>
      </w:r>
    </w:p>
    <w:p>
      <w:pPr>
        <w:spacing w:after="60" w:line="360" w:lineRule="auto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Linux командная строка и графическая среда отделены от ядра и взаимозаменяемы. Пользователь выбирает оболочку (bash, zsh и другие) и графическое окружение (GNOME, KDE, Xfce и др.), поэтому внешний вид и способ работы можно сильно менять. Командная строка в Linux является основным инструментом администрирования: большинство действий можно выполнить командами и сценариями.</w:t>
      </w:r>
    </w:p>
    <w:p>
      <w:pPr>
        <w:spacing w:after="60" w:line="360" w:lineRule="auto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Windows интерфейс (проводник, рабочий стол) тесно связан с системой и в основном одинаков во всех установках. Основным способом работы считается графический интерфейс, а командная строка представлена программами cmd и PowerShell. PowerShell передаёт между командами не текст, а объекты, что отличает его от оболочек Linux, где команды обмениваются текстовыми потоками.</w:t>
      </w:r>
    </w:p>
    <w:p>
      <w:pPr>
        <w:pStyle w:val="Heading1"/>
        <w:spacing w:after="60" w:line="360" w:lineRule="auto" w:before="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 Права доступа и безопасность</w:t>
      </w:r>
    </w:p>
    <w:p>
      <w:pPr>
        <w:spacing w:after="60" w:line="360" w:lineRule="auto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Linux у каждого файла есть владелец, группа и права на чтение, запись и выполнение для владельца, группы и остальных пользователей. Дополнительно используются списки ACL и модули обязательного контроля доступа SELinux и AppArmor. Администратор системы это пользователь root, но повседневная работа обычно идёт без его прав, а нужные действия выполняются через команду sudo.</w:t>
      </w:r>
    </w:p>
    <w:p>
      <w:pPr>
        <w:spacing w:after="60" w:line="360" w:lineRule="auto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Windows у каждого объекта есть дескриптор безопасности со списком контроля доступа (ACL), который подробно описывает, какому пользователю или группе что разрешено. Повышение прав выполняется через контроль учётных записей (UAC), а защиту от вредоносных программ обеспечивают встроенный антивирус, брандмауэр и шифрование дисков BitLocker.</w:t>
      </w:r>
    </w:p>
    <w:p>
      <w:pPr>
        <w:spacing w:after="60" w:line="360" w:lineRule="auto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Из-за большой распространённости Windows она чаще становится целью вредоносных программ. Для Linux такие программы тоже существуют, но их меньше, а модель прав и разделение пользовательских слоёв затрудняют распространение вредоносного кода. Кроме того, открытый исходный код позволяет многим специалистам проверять его на уязвимости. При этом надёжность любой системы зависит от того, как она настроена и как быстро устанавливаются обновления.</w:t>
      </w:r>
    </w:p>
    <w:p>
      <w:pPr>
        <w:pStyle w:val="Heading1"/>
        <w:spacing w:after="60" w:line="360" w:lineRule="auto" w:before="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 Драйверы и совместимость</w:t>
      </w:r>
    </w:p>
    <w:p>
      <w:pPr>
        <w:spacing w:after="60" w:line="360" w:lineRule="auto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Linux большинство драйверов входит в состав ядра, и для распространённого оборудования дополнительная установка не нужна. Однако внутренний интерфейс драйверов не гарантирует совместимость между версиями, поэтому драйверы привязаны к версии ядра, а программы работают благодаря стабильному интерфейсу системных вызовов. Для некоторого нового оборудования, особенно видеокарт и беспроводных адаптеров, драйверы приходится устанавливать отдельно.</w:t>
      </w:r>
    </w:p>
    <w:p>
      <w:pPr>
        <w:spacing w:after="60" w:line="360" w:lineRule="auto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Windows драйверы обычно создаёт производитель оборудования, и именно поэтому поддержка новых устройств в ней появляется раньше. Совместимость приложений поддерживается десятилетиями за счёт стабильного Win32 API, поэтому старые программы часто работают в новых версиях Windows. Для запуска Windows-программ в Linux существуют слои совместимости, например Wine, но поддержка там неполная.</w:t>
      </w:r>
    </w:p>
    <w:p>
      <w:pPr>
        <w:pStyle w:val="Heading1"/>
        <w:spacing w:after="60" w:line="360" w:lineRule="auto" w:before="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11. Установка программ и обновления</w:t>
      </w:r>
    </w:p>
    <w:p>
      <w:pPr>
        <w:spacing w:after="60" w:line="360" w:lineRule="auto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Linux программы обычно устанавливаются из репозиториев с помощью менеджера пакетов (apt, dnf, pacman и другие). Менеджер сам загружает нужную программу и все её зависимости, а при обновлении системы обновляет все пакеты сразу. Это удобно и безопасно, так как пакеты проверяются цифровыми подписями. Также распространены универсальные форматы Flatpak, Snap и AppImage.</w:t>
      </w:r>
    </w:p>
    <w:p>
      <w:pPr>
        <w:spacing w:after="60" w:line="360" w:lineRule="auto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Windows программы чаще всего устанавливаются из отдельных установочных файлов, которые пользователь скачивает с сайта разработчика. В новых версиях появился магазин Microsoft Store и менеджер пакетов winget. Обновления системы выпускает Microsoft через Центр обновлений, при этом после установки обновлений нередко требуется перезагрузка. В Linux перезагрузка обычно нужна только при замене ядра, а многие службы можно перезапускать без остановки системы.</w:t>
      </w:r>
    </w:p>
    <w:p>
      <w:pPr>
        <w:pStyle w:val="Heading1"/>
        <w:spacing w:after="60" w:line="360" w:lineRule="auto" w:before="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12. Лицензия и распространение</w:t>
      </w:r>
    </w:p>
    <w:p>
      <w:pPr>
        <w:spacing w:after="60" w:line="360" w:lineRule="auto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Ядро Linux распространяется под лицензией GPL с открытым исходным кодом. Вокруг него существует множество дистрибутивов (Ubuntu, Debian, Fedora, Arch Linux и другие), которые отличаются набором программ, менеджером пакетов, сроками выпуска и назначением. Система бесплатна, пользователь вправе изучать, менять и распространять её код при соблюдении условий лицензии.</w:t>
      </w:r>
    </w:p>
    <w:p>
      <w:pPr>
        <w:spacing w:after="60" w:line="360" w:lineRule="auto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Windows является коммерческим продуктом корпорации Microsoft с закрытым исходным кодом. Система распространяется по лицензиям (на компьютеры часто устанавливается заранее), существует в нескольких редакциях (Home, Pro, Enterprise) и обновляется централизованно. Пользователь не может менять её код, но получает официальную поддержку производителя.</w:t>
      </w:r>
    </w:p>
    <w:p>
      <w:pPr>
        <w:pStyle w:val="Heading1"/>
        <w:spacing w:after="60" w:line="360" w:lineRule="auto" w:before="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13. Области применения</w:t>
      </w:r>
    </w:p>
    <w:p>
      <w:pPr>
        <w:spacing w:after="60" w:line="360" w:lineRule="auto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Linux преобладает на серверах, в облачной инфраструктуре, суперкомпьютерах, маршрутизаторах и других встроенных системах. На нём основан Android. Linux также популярен среди разработчиков и администраторов, потому что даёт полный контроль над системой и удобные средства автоматизации. В последние годы он всё чаще применяется и на обычных компьютерах.</w:t>
      </w:r>
    </w:p>
    <w:p>
      <w:pPr>
        <w:spacing w:after="60" w:line="360" w:lineRule="auto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Windows широко используется на настольных компьютерах и ноутбуках, в офисной работе, при разработке приложений под платформу Microsoft и в играх, где важна поддержка конкретных программ и драйверов. Windows Server применяется в корпоративных сетях, в частности для службы каталогов Active Directory. Во многих организациях используются обе системы одновременно: серверы работают под Linux, а рабочие места под Windows.</w:t>
      </w:r>
    </w:p>
    <w:p>
      <w:pPr>
        <w:pStyle w:val="Heading1"/>
        <w:spacing w:after="60" w:line="360" w:lineRule="auto" w:before="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14. Виртуализация и контейнеры</w:t>
      </w:r>
    </w:p>
    <w:p>
      <w:pPr>
        <w:spacing w:after="60" w:line="360" w:lineRule="auto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Обе системы поддерживают виртуальные машины и контейнеры, но делают это по-разному. В Linux встроены гипервизор KVM и механизмы изоляции процессов (пространства имён и контрольные группы), на которых работают контейнеры Docker и системы оркестрации вроде Kubernetes. Благодаря этому Linux стал основой современной облачной инфраструктуры.</w:t>
      </w:r>
    </w:p>
    <w:p>
      <w:pPr>
        <w:spacing w:after="60" w:line="360" w:lineRule="auto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Windows имеется гипервизор Hyper-V, средства изоляции приложений и подсистема Windows Subsystem for Linux (WSL), которая позволяет запускать среду Linux прямо внутри Windows. Это показывает, что системы всё чаще не противопоставляются друг другу, а используются совместно.</w:t>
      </w:r>
    </w:p>
    <w:p>
      <w:pPr>
        <w:pStyle w:val="Heading1"/>
        <w:spacing w:after="60" w:line="360" w:lineRule="auto" w:before="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Заключение</w:t>
      </w:r>
    </w:p>
    <w:p>
      <w:pPr>
        <w:spacing w:after="60" w:line="360" w:lineRule="auto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Главные отличия Linux и Windows заключаются в устройстве ядра (монолитное с модулями и гибридное NT), в основной абстракции (файл и объект), в организации файлового пространства (единое дерево и буквы дисков), в хранении настроек (текстовые файлы и реестр), в способе установки программ (репозитории и установочные файлы), а также в открытости исходного кода и модели распространения.</w:t>
      </w:r>
    </w:p>
    <w:p>
      <w:pPr>
        <w:spacing w:after="60" w:line="360" w:lineRule="auto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Выбор системы зависит от задачи. Linux удобен там, где нужны гибкость, настройка, автоматизация и работа на серверах, а Windows там, где важна совместимость с широким набором приложений и оборудования и привычный графический интерфейс. Понимание различий между ними помогает осознанно выбирать систему и успешно работать с обеими.</w:t>
      </w:r>
    </w:p>
    <w:sectPr>
      <w:pgSz w:w="11906" w:h="16838" w:orient="portrait"/>
      <w:pgMar w:top="1008" w:right="1152" w:bottom="1008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after="60"/>
      </w:pPr>
    </w:pPrDefault>
  </w:docDefaults>
  <w:style w:type="paragraph" w:styleId="Title">
    <w:name w:val="Title"/>
    <w:basedOn w:val="Normal"/>
    <w:next w:val="Normal"/>
    <w:qFormat/>
    <w:pPr>
      <w:jc w:val="center"/>
    </w:pPr>
    <w:rPr>
      <w:rFonts w:ascii="Times New Roman" w:hAnsi="Times New Roman" w:eastAsia="Times New Roman"/>
      <w:sz w:val="24"/>
      <w:szCs w:val="56"/>
    </w:rPr>
  </w:style>
  <w:style w:type="paragraph" w:styleId="Heading1">
    <w:name w:val="Heading 1"/>
    <w:basedOn w:val="Normal"/>
    <w:next w:val="Normal"/>
    <w:qFormat/>
    <w:pPr>
      <w:jc w:val="right"/>
    </w:pPr>
    <w:rPr>
      <w:rFonts w:ascii="Times New Roman" w:hAnsi="Times New Roman" w:eastAsia="Times New Roman"/>
      <w:color w:val="2E74B5"/>
      <w:sz w:val="24"/>
      <w:szCs w:val="32"/>
    </w:rPr>
  </w:style>
  <w:style w:type="paragraph" w:styleId="Heading2">
    <w:name w:val="Heading 2"/>
    <w:basedOn w:val="Normal"/>
    <w:next w:val="Normal"/>
    <w:qFormat/>
    <w:pPr>
      <w:jc w:val="right"/>
    </w:pPr>
    <w:rPr>
      <w:rFonts w:ascii="Times New Roman" w:hAnsi="Times New Roman" w:eastAsia="Times New Roman"/>
      <w:color w:val="2E74B5"/>
      <w:sz w:val="24"/>
      <w:szCs w:val="26"/>
    </w:rPr>
  </w:style>
  <w:style w:type="paragraph" w:styleId="Heading3">
    <w:name w:val="Heading 3"/>
    <w:basedOn w:val="Normal"/>
    <w:next w:val="Normal"/>
    <w:qFormat/>
    <w:pPr>
      <w:jc w:val="right"/>
    </w:pPr>
    <w:rPr>
      <w:rFonts w:ascii="Times New Roman" w:hAnsi="Times New Roman" w:eastAsia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jc w:val="right"/>
    </w:pPr>
    <w:rPr>
      <w:rFonts w:ascii="Times New Roman" w:hAnsi="Times New Roman" w:eastAsia="Times New Roman"/>
      <w:i/>
      <w:iCs/>
      <w:color w:val="2E74B5"/>
      <w:sz w:val="24"/>
    </w:rPr>
  </w:style>
  <w:style w:type="paragraph" w:styleId="Heading5">
    <w:name w:val="Heading 5"/>
    <w:basedOn w:val="Normal"/>
    <w:next w:val="Normal"/>
    <w:qFormat/>
    <w:pPr>
      <w:jc w:val="right"/>
    </w:pPr>
    <w:rPr>
      <w:rFonts w:ascii="Times New Roman" w:hAnsi="Times New Roman" w:eastAsia="Times New Roman"/>
      <w:color w:val="2E74B5"/>
      <w:sz w:val="24"/>
    </w:rPr>
  </w:style>
  <w:style w:type="paragraph" w:styleId="Heading6">
    <w:name w:val="Heading 6"/>
    <w:basedOn w:val="Normal"/>
    <w:next w:val="Normal"/>
    <w:qFormat/>
    <w:pPr>
      <w:jc w:val="right"/>
    </w:pPr>
    <w:rPr>
      <w:rFonts w:ascii="Times New Roman" w:hAnsi="Times New Roman" w:eastAsia="Times New Roman"/>
      <w:color w:val="1F4D78"/>
      <w:sz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jc w:val="right"/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Отличае операционных систем Linux и Windows</dc:title>
  <dc:creator>hgds_2</dc:creator>
  <cp:lastModifiedBy>Un-named</cp:lastModifiedBy>
  <cp:revision>1</cp:revision>
  <dcterms:created xsi:type="dcterms:W3CDTF">2026-10-13T02:25:01.623Z</dcterms:created>
  <dcterms:modified xsi:type="dcterms:W3CDTF">2026-10-13T02:25:01.623Z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