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sz w:val="24"/>
          <w:szCs w:val="24"/>
        </w:rPr>
      </w:pPr>
      <w:r>
        <w:rPr>
          <w:rFonts w:hint="eastAsia" w:ascii="宋体" w:hAnsi="宋体" w:eastAsia="宋体" w:cs="宋体"/>
          <w:sz w:val="24"/>
          <w:szCs w:val="24"/>
        </w:rPr>
        <w:t>1.支持互相添加好友</w:t>
      </w:r>
    </w:p>
    <w:p>
      <w:pPr>
        <w:spacing w:line="360" w:lineRule="auto"/>
        <w:rPr>
          <w:rFonts w:hint="eastAsia" w:ascii="宋体" w:hAnsi="宋体" w:eastAsia="宋体" w:cs="宋体"/>
          <w:sz w:val="24"/>
          <w:szCs w:val="24"/>
        </w:rPr>
      </w:pPr>
      <w:r>
        <w:rPr>
          <w:rFonts w:hint="eastAsia" w:ascii="宋体" w:hAnsi="宋体" w:eastAsia="宋体" w:cs="宋体"/>
          <w:sz w:val="24"/>
          <w:szCs w:val="24"/>
        </w:rPr>
        <w:t>2.互相发送消息(文本、图片)</w:t>
      </w:r>
    </w:p>
    <w:p>
      <w:pPr>
        <w:spacing w:line="360" w:lineRule="auto"/>
        <w:rPr>
          <w:rFonts w:hint="eastAsia" w:ascii="宋体" w:hAnsi="宋体" w:eastAsia="宋体" w:cs="宋体"/>
          <w:sz w:val="24"/>
          <w:szCs w:val="24"/>
        </w:rPr>
      </w:pPr>
      <w:r>
        <w:rPr>
          <w:rFonts w:hint="eastAsia" w:ascii="宋体" w:hAnsi="宋体" w:eastAsia="宋体" w:cs="宋体"/>
          <w:sz w:val="24"/>
          <w:szCs w:val="24"/>
        </w:rPr>
        <w:t>3.保存聊天记录</w:t>
      </w:r>
    </w:p>
    <w:p>
      <w:pPr>
        <w:spacing w:line="360" w:lineRule="auto"/>
        <w:rPr>
          <w:rFonts w:hint="eastAsia" w:ascii="宋体" w:hAnsi="宋体" w:eastAsia="宋体" w:cs="宋体"/>
          <w:sz w:val="24"/>
          <w:szCs w:val="24"/>
        </w:rPr>
      </w:pPr>
      <w:r>
        <w:rPr>
          <w:rFonts w:hint="eastAsia" w:ascii="宋体" w:hAnsi="宋体" w:eastAsia="宋体" w:cs="宋体"/>
          <w:sz w:val="24"/>
          <w:szCs w:val="24"/>
        </w:rPr>
        <w:t>4.支持联系人设置昵称、性别等信息</w:t>
      </w:r>
      <w:bookmarkStart w:id="0" w:name="_GoBack"/>
      <w:bookmarkEnd w:id="0"/>
    </w:p>
    <w:p>
      <w:pPr>
        <w:spacing w:line="360" w:lineRule="auto"/>
        <w:rPr>
          <w:rFonts w:hint="eastAsia" w:ascii="宋体" w:hAnsi="宋体" w:eastAsia="宋体" w:cs="宋体"/>
          <w:sz w:val="24"/>
          <w:szCs w:val="24"/>
        </w:rPr>
      </w:pPr>
      <w:r>
        <w:rPr>
          <w:rFonts w:hint="eastAsia" w:ascii="宋体" w:hAnsi="宋体" w:eastAsia="宋体" w:cs="宋体"/>
          <w:sz w:val="24"/>
          <w:szCs w:val="24"/>
        </w:rPr>
        <w:t>5.聊天通信支持局域网或者公网都可以</w:t>
      </w:r>
    </w:p>
    <w:p>
      <w:pPr>
        <w:spacing w:line="360" w:lineRule="auto"/>
        <w:rPr>
          <w:rFonts w:hint="eastAsia" w:ascii="宋体" w:hAnsi="宋体" w:eastAsia="宋体" w:cs="宋体"/>
          <w:sz w:val="24"/>
          <w:szCs w:val="24"/>
        </w:rPr>
      </w:pPr>
      <w:r>
        <w:rPr>
          <w:rFonts w:hint="eastAsia" w:ascii="宋体" w:hAnsi="宋体" w:eastAsia="宋体" w:cs="宋体"/>
          <w:sz w:val="24"/>
          <w:szCs w:val="24"/>
        </w:rPr>
        <w:t>6.需要保证消息收发的实时性、联系人信息变更的实时性以及整个APP的性能和稳定性</w:t>
      </w:r>
    </w:p>
    <w:p>
      <w:pPr>
        <w:spacing w:line="360" w:lineRule="auto"/>
        <w:rPr>
          <w:rFonts w:hint="eastAsia" w:ascii="宋体" w:hAnsi="宋体" w:eastAsia="宋体" w:cs="宋体"/>
          <w:sz w:val="24"/>
          <w:szCs w:val="24"/>
        </w:rPr>
      </w:pPr>
      <w:r>
        <w:rPr>
          <w:rFonts w:hint="eastAsia" w:ascii="宋体" w:hAnsi="宋体" w:eastAsia="宋体" w:cs="宋体"/>
          <w:sz w:val="24"/>
          <w:szCs w:val="24"/>
        </w:rPr>
        <w:t>7.IM用户之间传播音乐、电影等多媒体文件的速度是惊人的，IM厂商可以通过在IM用户群来实现Peer-To-Peer 的文件共享，同时很多IM产品都在用户计算机上留有后门程序，可以很容易地搜集用户个人隐私信息发送的IM服务器上去，由于50%以上的IM用户在办公场所使用IM服务，这对消费者和企业在隐私保护和企业数据安全方面都带来了严重的隐患。所以要对用户信息进行安全的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B4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ying1</dc:creator>
  <cp:lastModifiedBy>富华</cp:lastModifiedBy>
  <dcterms:modified xsi:type="dcterms:W3CDTF">2022-06-01T03:22:41Z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E6F9C58909A5463AB4F6B2988F1987B9</vt:lpwstr>
  </property>
</Properties>
</file>